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24" w:rsidRDefault="00DB55F9" w:rsidP="00DB55F9">
      <w:pPr>
        <w:spacing w:after="0" w:line="276" w:lineRule="auto"/>
        <w:ind w:left="0" w:firstLine="0"/>
        <w:jc w:val="right"/>
      </w:pPr>
      <w:r w:rsidRPr="00DB55F9">
        <w:rPr>
          <w:noProof/>
        </w:rPr>
        <w:drawing>
          <wp:inline distT="0" distB="0" distL="0" distR="0">
            <wp:extent cx="5942329" cy="2305050"/>
            <wp:effectExtent l="0" t="0" r="0" b="0"/>
            <wp:docPr id="1" name="Рисунок 1" descr="E: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89"/>
                    <a:stretch/>
                  </pic:blipFill>
                  <pic:spPr bwMode="auto">
                    <a:xfrm>
                      <a:off x="0" y="0"/>
                      <a:ext cx="5942965" cy="23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2324" w:rsidRDefault="00072324">
      <w:pPr>
        <w:spacing w:after="0" w:line="259" w:lineRule="auto"/>
        <w:ind w:left="0" w:firstLine="0"/>
        <w:jc w:val="left"/>
      </w:pPr>
    </w:p>
    <w:tbl>
      <w:tblPr>
        <w:tblStyle w:val="TableGrid"/>
        <w:tblW w:w="10622" w:type="dxa"/>
        <w:tblInd w:w="-540" w:type="dxa"/>
        <w:tblCellMar>
          <w:top w:w="12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612"/>
        <w:gridCol w:w="12"/>
        <w:gridCol w:w="5333"/>
        <w:gridCol w:w="272"/>
        <w:gridCol w:w="1153"/>
        <w:gridCol w:w="288"/>
        <w:gridCol w:w="844"/>
        <w:gridCol w:w="308"/>
        <w:gridCol w:w="1800"/>
      </w:tblGrid>
      <w:tr w:rsidR="00072324">
        <w:trPr>
          <w:trHeight w:val="840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92" w:firstLine="0"/>
              <w:jc w:val="left"/>
            </w:pPr>
            <w:r>
              <w:t xml:space="preserve">№  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Целевая группа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118" w:firstLine="0"/>
              <w:jc w:val="left"/>
            </w:pPr>
            <w:r>
              <w:rPr>
                <w:b/>
              </w:rP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Участники </w:t>
            </w:r>
            <w:proofErr w:type="spellStart"/>
            <w:r>
              <w:rPr>
                <w:b/>
              </w:rPr>
              <w:t>взаимодей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ствия</w:t>
            </w:r>
            <w:proofErr w:type="spellEnd"/>
          </w:p>
        </w:tc>
      </w:tr>
      <w:tr w:rsidR="001A5F09" w:rsidTr="001A5F09">
        <w:trPr>
          <w:trHeight w:val="227"/>
        </w:trPr>
        <w:tc>
          <w:tcPr>
            <w:tcW w:w="10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9" w:rsidRDefault="001A5F09" w:rsidP="001A5F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1A5F09">
              <w:rPr>
                <w:b/>
              </w:rPr>
              <w:t>1. Охранно-защитная деятельность</w:t>
            </w:r>
          </w:p>
        </w:tc>
      </w:tr>
      <w:tr w:rsidR="001A5F09">
        <w:trPr>
          <w:trHeight w:val="840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9" w:rsidRDefault="001A5F09">
            <w:pPr>
              <w:spacing w:after="0" w:line="259" w:lineRule="auto"/>
              <w:ind w:left="92" w:firstLine="0"/>
              <w:jc w:val="left"/>
            </w:pPr>
            <w:r>
              <w:rPr>
                <w:b/>
              </w:rPr>
              <w:t>1.1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9" w:rsidRDefault="001A5F09" w:rsidP="001A5F09">
            <w:pPr>
              <w:spacing w:after="24" w:line="277" w:lineRule="auto"/>
              <w:ind w:left="0" w:firstLine="0"/>
              <w:jc w:val="left"/>
            </w:pPr>
            <w:r>
              <w:t xml:space="preserve">Диагностика учащихся, процесса и условий их развития: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0" w:line="259" w:lineRule="auto"/>
              <w:ind w:hanging="360"/>
              <w:contextualSpacing/>
              <w:jc w:val="left"/>
            </w:pPr>
            <w:r>
              <w:t xml:space="preserve">анализ медицинских карт; </w:t>
            </w:r>
          </w:p>
          <w:p w:rsidR="001A5F09" w:rsidRDefault="001A5F09" w:rsidP="001A5F09">
            <w:pPr>
              <w:spacing w:after="23" w:line="277" w:lineRule="auto"/>
              <w:ind w:left="720" w:firstLine="0"/>
              <w:jc w:val="left"/>
            </w:pPr>
            <w:r>
              <w:t xml:space="preserve">анализ причин, способствующих возникновению трудной жизненной ситуации;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24" w:line="277" w:lineRule="auto"/>
              <w:ind w:hanging="360"/>
              <w:contextualSpacing/>
              <w:jc w:val="left"/>
            </w:pPr>
            <w:r>
              <w:t xml:space="preserve">анализ состояния преступности среди школьников в микрорайоне;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0" w:line="259" w:lineRule="auto"/>
              <w:ind w:hanging="360"/>
              <w:contextualSpacing/>
              <w:jc w:val="left"/>
            </w:pPr>
            <w:r>
              <w:t xml:space="preserve">анкетирование и тестирование учащихся;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47" w:line="257" w:lineRule="auto"/>
              <w:ind w:hanging="360"/>
              <w:contextualSpacing/>
              <w:jc w:val="left"/>
            </w:pPr>
            <w:r>
              <w:t xml:space="preserve">выбор оптимального варианта социально-педагогической технологии и способа ее реализации;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54" w:line="251" w:lineRule="auto"/>
              <w:ind w:hanging="360"/>
              <w:contextualSpacing/>
              <w:jc w:val="left"/>
            </w:pPr>
            <w:r>
              <w:t xml:space="preserve">выявление безнадзорных детей и детей, склонных к правонарушениям, курению, употреблению алкоголя, наркотических и психотропных веществ;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25" w:line="277" w:lineRule="auto"/>
              <w:ind w:hanging="360"/>
              <w:contextualSpacing/>
              <w:jc w:val="left"/>
            </w:pPr>
            <w:r>
              <w:t xml:space="preserve">выявление детей, находящихся в социально опасном положении;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22" w:line="279" w:lineRule="auto"/>
              <w:ind w:hanging="360"/>
              <w:contextualSpacing/>
              <w:jc w:val="left"/>
            </w:pPr>
            <w:r>
              <w:t xml:space="preserve">выявление детей, склонных к пропускам занятий без уважительной причины;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26" w:line="275" w:lineRule="auto"/>
              <w:ind w:hanging="360"/>
              <w:contextualSpacing/>
              <w:jc w:val="left"/>
            </w:pPr>
            <w:r>
              <w:t xml:space="preserve">выявление подростков, не приступивших к занятиям;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0" w:line="259" w:lineRule="auto"/>
              <w:ind w:hanging="360"/>
              <w:contextualSpacing/>
              <w:jc w:val="left"/>
            </w:pPr>
            <w:r>
              <w:t xml:space="preserve">изучение личных дел учащихся;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23" w:line="277" w:lineRule="auto"/>
              <w:ind w:hanging="360"/>
              <w:contextualSpacing/>
              <w:jc w:val="left"/>
            </w:pPr>
            <w:r>
              <w:t xml:space="preserve">изучение социального статуса ребенка и условия жизни в семье, классе, школе;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46" w:line="258" w:lineRule="auto"/>
              <w:ind w:hanging="360"/>
              <w:contextualSpacing/>
              <w:jc w:val="left"/>
            </w:pPr>
            <w:r>
              <w:t xml:space="preserve">изучение уровней физического, психического и интеллектуального развития ребенка, его склонностей и интересов;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0" w:line="259" w:lineRule="auto"/>
              <w:ind w:hanging="360"/>
              <w:contextualSpacing/>
              <w:jc w:val="left"/>
            </w:pPr>
            <w:r>
              <w:t xml:space="preserve">определение круга общения подростка;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24" w:line="277" w:lineRule="auto"/>
              <w:ind w:hanging="360"/>
              <w:contextualSpacing/>
              <w:jc w:val="left"/>
            </w:pPr>
            <w:r>
              <w:t xml:space="preserve">систематическое педагогическое наблюдение за учащимися; </w:t>
            </w:r>
          </w:p>
          <w:p w:rsidR="001A5F09" w:rsidRPr="00336C33" w:rsidRDefault="001A5F09" w:rsidP="001A5F09">
            <w:pPr>
              <w:numPr>
                <w:ilvl w:val="0"/>
                <w:numId w:val="2"/>
              </w:numPr>
              <w:spacing w:after="42" w:line="262" w:lineRule="auto"/>
              <w:ind w:hanging="360"/>
              <w:contextualSpacing/>
              <w:jc w:val="left"/>
            </w:pPr>
            <w:r>
              <w:t xml:space="preserve">составление картотеки с базой данных по детям, нуждающимся в помощи и поддержке </w:t>
            </w:r>
            <w:r>
              <w:lastRenderedPageBreak/>
              <w:t xml:space="preserve">государства;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24" w:line="277" w:lineRule="auto"/>
              <w:ind w:hanging="360"/>
              <w:contextualSpacing/>
              <w:jc w:val="left"/>
            </w:pPr>
            <w:r>
              <w:t xml:space="preserve">установление причин педагогической запущенности; </w:t>
            </w:r>
          </w:p>
          <w:p w:rsidR="001A5F09" w:rsidRDefault="001A5F09" w:rsidP="001A5F09">
            <w:pPr>
              <w:numPr>
                <w:ilvl w:val="0"/>
                <w:numId w:val="2"/>
              </w:numPr>
              <w:spacing w:after="42" w:line="262" w:lineRule="auto"/>
              <w:ind w:hanging="360"/>
              <w:contextualSpacing/>
              <w:jc w:val="left"/>
            </w:pPr>
            <w:r>
              <w:t xml:space="preserve">уточнение числа учащихся, состоящих на учете в ОДН; </w:t>
            </w:r>
          </w:p>
          <w:p w:rsidR="001A5F09" w:rsidRPr="00336C33" w:rsidRDefault="001A5F09" w:rsidP="001A5F09">
            <w:pPr>
              <w:pStyle w:val="a3"/>
              <w:numPr>
                <w:ilvl w:val="0"/>
                <w:numId w:val="2"/>
              </w:numPr>
              <w:ind w:left="373"/>
            </w:pPr>
            <w:r w:rsidRPr="00336C33">
              <w:t xml:space="preserve">комплексная операция «Подросток» </w:t>
            </w:r>
          </w:p>
          <w:p w:rsidR="001A5F09" w:rsidRDefault="001A5F09">
            <w:pPr>
              <w:spacing w:after="0" w:line="259" w:lineRule="auto"/>
              <w:ind w:left="0" w:right="33" w:firstLine="0"/>
              <w:jc w:val="center"/>
              <w:rPr>
                <w:b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9" w:rsidRPr="001A5F09" w:rsidRDefault="001A5F09">
            <w:pPr>
              <w:spacing w:after="0" w:line="259" w:lineRule="auto"/>
              <w:ind w:left="0" w:firstLine="0"/>
              <w:jc w:val="center"/>
            </w:pPr>
            <w:r w:rsidRPr="001A5F09">
              <w:lastRenderedPageBreak/>
              <w:t>Учащиеся начальной, средней, старшей ступеней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9" w:rsidRPr="001A5F09" w:rsidRDefault="001A5F09">
            <w:pPr>
              <w:spacing w:after="0" w:line="259" w:lineRule="auto"/>
              <w:ind w:left="118" w:firstLine="0"/>
              <w:jc w:val="left"/>
            </w:pPr>
            <w:r w:rsidRPr="001A5F09">
              <w:t>В течение года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09" w:rsidRPr="001A5F09" w:rsidRDefault="001A5F09" w:rsidP="001A5F09">
            <w:pPr>
              <w:spacing w:after="0" w:line="259" w:lineRule="auto"/>
              <w:ind w:left="2" w:firstLine="0"/>
              <w:jc w:val="left"/>
            </w:pPr>
            <w:r w:rsidRPr="001A5F09">
              <w:t xml:space="preserve">Социальный педагог, педагог-психолог, зам. директора по ВР, зам. </w:t>
            </w:r>
          </w:p>
          <w:p w:rsidR="001A5F09" w:rsidRPr="001A5F09" w:rsidRDefault="001A5F09" w:rsidP="001A5F09">
            <w:pPr>
              <w:spacing w:after="0" w:line="259" w:lineRule="auto"/>
              <w:ind w:left="2" w:firstLine="0"/>
              <w:jc w:val="left"/>
            </w:pPr>
            <w:r w:rsidRPr="001A5F09">
              <w:t>директора по УВР, классные руководители</w:t>
            </w:r>
          </w:p>
        </w:tc>
      </w:tr>
      <w:tr w:rsidR="00072324">
        <w:trPr>
          <w:trHeight w:val="286"/>
        </w:trPr>
        <w:tc>
          <w:tcPr>
            <w:tcW w:w="7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2324" w:rsidRDefault="004B159F">
            <w:pPr>
              <w:tabs>
                <w:tab w:val="center" w:pos="3318"/>
                <w:tab w:val="center" w:pos="6844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ab/>
            </w:r>
            <w:r>
              <w:rPr>
                <w:b/>
              </w:rPr>
              <w:t xml:space="preserve">                         1. Охранно-защитная деятельность </w:t>
            </w:r>
            <w:r>
              <w:rPr>
                <w:b/>
              </w:rPr>
              <w:tab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2324" w:rsidRDefault="00072324">
            <w:pPr>
              <w:spacing w:after="0" w:line="259" w:lineRule="auto"/>
              <w:ind w:left="32"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2324" w:rsidRDefault="00072324">
            <w:pPr>
              <w:spacing w:after="0" w:line="259" w:lineRule="auto"/>
              <w:ind w:left="33" w:firstLine="0"/>
              <w:jc w:val="center"/>
            </w:pPr>
          </w:p>
        </w:tc>
      </w:tr>
      <w:tr w:rsidR="00072324" w:rsidTr="00336C33">
        <w:tblPrEx>
          <w:tblCellMar>
            <w:top w:w="7" w:type="dxa"/>
            <w:right w:w="57" w:type="dxa"/>
          </w:tblCellMar>
        </w:tblPrEx>
        <w:trPr>
          <w:trHeight w:val="792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55" w:firstLine="0"/>
              <w:jc w:val="left"/>
            </w:pPr>
            <w:r>
              <w:t xml:space="preserve">1.2 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45" w:line="259" w:lineRule="auto"/>
              <w:ind w:left="0" w:firstLine="0"/>
              <w:jc w:val="left"/>
            </w:pPr>
            <w:r>
              <w:t xml:space="preserve">Правовая и просветительская работа: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23" w:line="278" w:lineRule="auto"/>
              <w:ind w:hanging="360"/>
              <w:jc w:val="left"/>
            </w:pPr>
            <w:r>
              <w:t xml:space="preserve">выступления на педсоветах, консультации для классных руководителей, учителей предметников по работе с трудными детьми;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дни «Правовых знаний»;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53" w:line="251" w:lineRule="auto"/>
              <w:ind w:hanging="360"/>
              <w:jc w:val="left"/>
            </w:pPr>
            <w:r>
              <w:t xml:space="preserve">классные часы «Права и обязанности школьника», «Административная и уголовная ответственность несовершеннолетних»;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39" w:line="265" w:lineRule="auto"/>
              <w:ind w:hanging="360"/>
              <w:jc w:val="left"/>
            </w:pPr>
            <w:r>
              <w:t xml:space="preserve">организация в ОУ общедоступных спортивных секций, кружков и клубов различных направлений и привлечение к участию в них несовершеннолетних;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патронаж семей;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подбор литературы по правам человека;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подготовка информационных стендов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19" w:line="279" w:lineRule="auto"/>
              <w:ind w:hanging="360"/>
              <w:jc w:val="left"/>
            </w:pPr>
            <w:r>
              <w:t xml:space="preserve">просвещение родителей: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19" w:line="279" w:lineRule="auto"/>
              <w:ind w:hanging="360"/>
              <w:jc w:val="left"/>
            </w:pPr>
            <w:r>
              <w:t xml:space="preserve">тематические родительские собрания, беседы, лектории;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содействие в направлении детей, оставшихся без попечения родителей, в СРЦН, приемные и опекунские семьи </w:t>
            </w:r>
          </w:p>
          <w:p w:rsidR="00336C33" w:rsidRDefault="00336C33">
            <w:pPr>
              <w:numPr>
                <w:ilvl w:val="0"/>
                <w:numId w:val="4"/>
              </w:numPr>
              <w:spacing w:after="22" w:line="279" w:lineRule="auto"/>
              <w:ind w:hanging="360"/>
              <w:jc w:val="left"/>
            </w:pPr>
            <w:r>
              <w:t xml:space="preserve">содействие в привлечение к ответственности виновных в семейном насилии над детьми; </w:t>
            </w:r>
          </w:p>
          <w:p w:rsidR="00072324" w:rsidRDefault="00336C33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</w:pPr>
            <w:r>
              <w:t xml:space="preserve">содействие в привлечении к ответственности родителей, не выполняющих обязанности по воспитанию, содержанию и обучению своих детей; 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Учащиеся начальной, средней, старшей ступеней, родители, учителя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46" w:lineRule="auto"/>
              <w:ind w:left="2" w:firstLine="0"/>
              <w:jc w:val="left"/>
            </w:pPr>
            <w:r>
              <w:t>Социальный педагог, педагог</w:t>
            </w:r>
            <w:r w:rsidR="00336C33">
              <w:t>-</w:t>
            </w:r>
            <w:r>
              <w:t xml:space="preserve">психолог, зам. директора по ВР, зам. </w:t>
            </w:r>
          </w:p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директора по УВР, классные руководители </w:t>
            </w:r>
          </w:p>
        </w:tc>
      </w:tr>
      <w:tr w:rsidR="00072324">
        <w:tblPrEx>
          <w:tblCellMar>
            <w:top w:w="7" w:type="dxa"/>
            <w:right w:w="57" w:type="dxa"/>
          </w:tblCellMar>
        </w:tblPrEx>
        <w:trPr>
          <w:trHeight w:val="286"/>
        </w:trPr>
        <w:tc>
          <w:tcPr>
            <w:tcW w:w="10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2</w:t>
            </w:r>
            <w:r>
              <w:t xml:space="preserve">. </w:t>
            </w:r>
            <w:r>
              <w:rPr>
                <w:b/>
              </w:rPr>
              <w:t>Профилактическая деятельность</w:t>
            </w:r>
          </w:p>
        </w:tc>
      </w:tr>
      <w:tr w:rsidR="00072324" w:rsidTr="00336C33">
        <w:tblPrEx>
          <w:tblCellMar>
            <w:top w:w="7" w:type="dxa"/>
            <w:right w:w="57" w:type="dxa"/>
          </w:tblCellMar>
        </w:tblPrEx>
        <w:trPr>
          <w:trHeight w:val="425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2.1 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24" w:line="277" w:lineRule="auto"/>
              <w:ind w:left="0" w:firstLine="0"/>
              <w:jc w:val="left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, алкоголизма, наркомании: </w:t>
            </w:r>
          </w:p>
          <w:p w:rsidR="00336C33" w:rsidRDefault="00336C33">
            <w:pPr>
              <w:numPr>
                <w:ilvl w:val="0"/>
                <w:numId w:val="5"/>
              </w:numPr>
              <w:spacing w:after="39" w:line="265" w:lineRule="auto"/>
              <w:ind w:hanging="360"/>
              <w:jc w:val="left"/>
            </w:pPr>
            <w:r>
              <w:t xml:space="preserve">выпуск антирекламы, стенгазет по первичной профилактике вредных привычек,   конкурсы, стихи, сочинения; </w:t>
            </w:r>
          </w:p>
          <w:p w:rsidR="00336C33" w:rsidRDefault="00336C33">
            <w:pPr>
              <w:numPr>
                <w:ilvl w:val="0"/>
                <w:numId w:val="5"/>
              </w:numPr>
              <w:spacing w:after="24" w:line="277" w:lineRule="auto"/>
              <w:ind w:hanging="360"/>
              <w:jc w:val="left"/>
            </w:pPr>
            <w:r>
              <w:t xml:space="preserve">выявление несовершеннолетних, склонных к правонарушениям; </w:t>
            </w:r>
          </w:p>
          <w:p w:rsidR="00336C33" w:rsidRDefault="00336C33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 xml:space="preserve">день борьбы со СПИДом; </w:t>
            </w:r>
          </w:p>
          <w:p w:rsidR="00336C33" w:rsidRDefault="00336C33">
            <w:pPr>
              <w:numPr>
                <w:ilvl w:val="0"/>
                <w:numId w:val="5"/>
              </w:numPr>
              <w:spacing w:after="48" w:line="255" w:lineRule="auto"/>
              <w:ind w:hanging="360"/>
              <w:jc w:val="left"/>
            </w:pPr>
            <w:r>
              <w:t xml:space="preserve">проведение классных часов «Профилактика нерационального питания», «Диалог о вредных привычках», «Чума XXI века»; </w:t>
            </w:r>
          </w:p>
          <w:p w:rsidR="00336C33" w:rsidRDefault="00336C33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 xml:space="preserve">проведение медицинских обследований </w:t>
            </w:r>
          </w:p>
          <w:p w:rsidR="00072324" w:rsidRDefault="00336C33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 xml:space="preserve">родительские лектории по профилактике вредных привычек у подростков; </w:t>
            </w:r>
          </w:p>
          <w:p w:rsidR="00336C33" w:rsidRDefault="00336C33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</w:pPr>
            <w:r>
              <w:t>подростков, склонных к употреблению ПАВ;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Учащиеся начальной, средней, старшей ступеней, родители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right="160" w:firstLine="0"/>
            </w:pPr>
            <w:r>
              <w:t xml:space="preserve">Социальный педагог, </w:t>
            </w:r>
            <w:proofErr w:type="spellStart"/>
            <w:r>
              <w:t>педагогпсихолог</w:t>
            </w:r>
            <w:proofErr w:type="spellEnd"/>
            <w:r>
              <w:t xml:space="preserve">, зам. директора по ВР,  классные руководители </w:t>
            </w:r>
          </w:p>
        </w:tc>
      </w:tr>
      <w:tr w:rsidR="00072324">
        <w:tblPrEx>
          <w:tblCellMar>
            <w:top w:w="7" w:type="dxa"/>
            <w:right w:w="69" w:type="dxa"/>
          </w:tblCellMar>
        </w:tblPrEx>
        <w:trPr>
          <w:trHeight w:val="5634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55" w:firstLine="0"/>
              <w:jc w:val="left"/>
            </w:pPr>
            <w:r>
              <w:t xml:space="preserve">2.2 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45" w:line="259" w:lineRule="auto"/>
              <w:ind w:left="0" w:firstLine="0"/>
              <w:jc w:val="left"/>
            </w:pPr>
            <w:r>
              <w:t xml:space="preserve">Профилактика неуспеваемости: </w:t>
            </w:r>
          </w:p>
          <w:p w:rsidR="00072324" w:rsidRDefault="004B159F">
            <w:pPr>
              <w:numPr>
                <w:ilvl w:val="0"/>
                <w:numId w:val="6"/>
              </w:numPr>
              <w:spacing w:after="54" w:line="251" w:lineRule="auto"/>
              <w:ind w:hanging="360"/>
              <w:jc w:val="left"/>
            </w:pPr>
            <w:r>
              <w:t xml:space="preserve">выявление несовершеннолетних, не посещающих или систематически пропускающих по неуважительным причинам занятия в ОУ; </w:t>
            </w:r>
          </w:p>
          <w:p w:rsidR="00072324" w:rsidRDefault="004B159F">
            <w:pPr>
              <w:numPr>
                <w:ilvl w:val="0"/>
                <w:numId w:val="6"/>
              </w:numPr>
              <w:spacing w:after="25" w:line="276" w:lineRule="auto"/>
              <w:ind w:hanging="360"/>
              <w:jc w:val="left"/>
            </w:pPr>
            <w:r>
              <w:t xml:space="preserve">устранение конфликтных ситуаций в школе (ученик-ученик, учитель-ученик, </w:t>
            </w:r>
            <w:proofErr w:type="spellStart"/>
            <w:r>
              <w:t>родительучитель</w:t>
            </w:r>
            <w:proofErr w:type="spellEnd"/>
            <w:r>
              <w:t xml:space="preserve">); </w:t>
            </w:r>
          </w:p>
          <w:p w:rsidR="00072324" w:rsidRDefault="004B159F">
            <w:pPr>
              <w:numPr>
                <w:ilvl w:val="0"/>
                <w:numId w:val="6"/>
              </w:numPr>
              <w:spacing w:after="24" w:line="277" w:lineRule="auto"/>
              <w:ind w:hanging="360"/>
              <w:jc w:val="left"/>
            </w:pPr>
            <w:r>
              <w:t xml:space="preserve">индивидуальные консультации для родителей, обучающихся, учителей; </w:t>
            </w:r>
          </w:p>
          <w:p w:rsidR="00072324" w:rsidRDefault="004B159F">
            <w:pPr>
              <w:numPr>
                <w:ilvl w:val="0"/>
                <w:numId w:val="6"/>
              </w:numPr>
              <w:spacing w:after="47" w:line="257" w:lineRule="auto"/>
              <w:ind w:hanging="360"/>
              <w:jc w:val="left"/>
            </w:pPr>
            <w:r>
              <w:t xml:space="preserve">принятие своевременных мер по воспитанию и получению ими основного общего образования; </w:t>
            </w:r>
          </w:p>
          <w:p w:rsidR="00072324" w:rsidRDefault="004B159F">
            <w:pPr>
              <w:numPr>
                <w:ilvl w:val="0"/>
                <w:numId w:val="6"/>
              </w:numPr>
              <w:spacing w:after="22" w:line="278" w:lineRule="auto"/>
              <w:ind w:hanging="360"/>
              <w:jc w:val="left"/>
            </w:pPr>
            <w:r>
              <w:t xml:space="preserve">оказание своевременной помощи в устранении </w:t>
            </w:r>
            <w:proofErr w:type="spellStart"/>
            <w:r>
              <w:t>родительско</w:t>
            </w:r>
            <w:proofErr w:type="spellEnd"/>
            <w:r>
              <w:t xml:space="preserve">-детских  конфликтов; </w:t>
            </w:r>
          </w:p>
          <w:p w:rsidR="00072324" w:rsidRDefault="004B159F">
            <w:pPr>
              <w:numPr>
                <w:ilvl w:val="0"/>
                <w:numId w:val="6"/>
              </w:numPr>
              <w:spacing w:after="0" w:line="258" w:lineRule="auto"/>
              <w:ind w:hanging="360"/>
              <w:jc w:val="left"/>
            </w:pPr>
            <w:r>
              <w:t xml:space="preserve">выявление семей, находящихся в </w:t>
            </w:r>
            <w:proofErr w:type="spellStart"/>
            <w:r>
              <w:t>социальноопасном</w:t>
            </w:r>
            <w:proofErr w:type="spellEnd"/>
            <w:r>
              <w:t xml:space="preserve"> положении, и оказание им помощи в воспитании и обучении детей  </w:t>
            </w:r>
          </w:p>
          <w:p w:rsidR="00072324" w:rsidRDefault="0007232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Учащиеся начальной, средней, старшей ступеней, родители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right="148" w:firstLine="0"/>
            </w:pPr>
            <w:r>
              <w:t>Социальный педагог, педагог</w:t>
            </w:r>
            <w:r w:rsidR="00336C33">
              <w:t>-</w:t>
            </w:r>
            <w:r>
              <w:t xml:space="preserve">психолог, зам. директора по ВР,  классные руководители </w:t>
            </w:r>
          </w:p>
        </w:tc>
      </w:tr>
      <w:tr w:rsidR="00072324">
        <w:tblPrEx>
          <w:tblCellMar>
            <w:top w:w="7" w:type="dxa"/>
            <w:right w:w="69" w:type="dxa"/>
          </w:tblCellMar>
        </w:tblPrEx>
        <w:trPr>
          <w:trHeight w:val="398"/>
        </w:trPr>
        <w:tc>
          <w:tcPr>
            <w:tcW w:w="10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>3.Организационная деятельность</w:t>
            </w:r>
          </w:p>
        </w:tc>
      </w:tr>
      <w:tr w:rsidR="00072324">
        <w:tblPrEx>
          <w:tblCellMar>
            <w:top w:w="7" w:type="dxa"/>
            <w:right w:w="69" w:type="dxa"/>
          </w:tblCellMar>
        </w:tblPrEx>
        <w:trPr>
          <w:trHeight w:val="1995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55" w:firstLine="0"/>
              <w:jc w:val="left"/>
            </w:pPr>
            <w:r>
              <w:t xml:space="preserve">3.1 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44" w:line="259" w:lineRule="auto"/>
              <w:ind w:left="0" w:firstLine="0"/>
              <w:jc w:val="left"/>
            </w:pPr>
            <w:r>
              <w:t xml:space="preserve">Организация досуга детей «группы риска»: </w:t>
            </w:r>
          </w:p>
          <w:p w:rsidR="00336C33" w:rsidRDefault="00336C33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оказание содействия в устройстве детей в санатории; </w:t>
            </w:r>
          </w:p>
          <w:p w:rsidR="00336C33" w:rsidRDefault="00336C33">
            <w:pPr>
              <w:numPr>
                <w:ilvl w:val="0"/>
                <w:numId w:val="7"/>
              </w:numPr>
              <w:spacing w:after="25" w:line="277" w:lineRule="auto"/>
              <w:ind w:hanging="360"/>
              <w:jc w:val="left"/>
            </w:pPr>
            <w:r>
              <w:t xml:space="preserve">организация летних оздоровительных, трудовых лагерей; </w:t>
            </w:r>
          </w:p>
          <w:p w:rsidR="00072324" w:rsidRDefault="00336C33">
            <w:pPr>
              <w:numPr>
                <w:ilvl w:val="0"/>
                <w:numId w:val="7"/>
              </w:numPr>
              <w:spacing w:after="0" w:line="259" w:lineRule="auto"/>
              <w:ind w:hanging="360"/>
              <w:jc w:val="left"/>
            </w:pPr>
            <w:r>
              <w:t xml:space="preserve">организация спортивно-массовых мероприятий;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Учащиеся начальной, средней, старшей ступеней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>Социальный педагог,   классные руководители, педагог</w:t>
            </w:r>
            <w:r w:rsidR="00336C33">
              <w:t>-</w:t>
            </w:r>
            <w:r>
              <w:t xml:space="preserve">организатор, </w:t>
            </w:r>
            <w:proofErr w:type="spellStart"/>
            <w:r>
              <w:t>зам.дир</w:t>
            </w:r>
            <w:proofErr w:type="spellEnd"/>
            <w:r>
              <w:t xml:space="preserve">. по ВР </w:t>
            </w:r>
          </w:p>
        </w:tc>
      </w:tr>
      <w:tr w:rsidR="00072324">
        <w:tblPrEx>
          <w:tblCellMar>
            <w:top w:w="7" w:type="dxa"/>
            <w:right w:w="69" w:type="dxa"/>
          </w:tblCellMar>
        </w:tblPrEx>
        <w:trPr>
          <w:trHeight w:val="4016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55" w:firstLine="0"/>
              <w:jc w:val="left"/>
            </w:pPr>
            <w:r>
              <w:lastRenderedPageBreak/>
              <w:t xml:space="preserve">3.2 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22" w:line="279" w:lineRule="auto"/>
              <w:ind w:left="0" w:firstLine="0"/>
              <w:jc w:val="left"/>
            </w:pPr>
            <w:r>
              <w:t xml:space="preserve">Координация взаимодействия влияния на ребенка педагогов, родителей, сверстников: </w:t>
            </w:r>
          </w:p>
          <w:p w:rsidR="00072324" w:rsidRDefault="004B159F">
            <w:pPr>
              <w:numPr>
                <w:ilvl w:val="0"/>
                <w:numId w:val="8"/>
              </w:numPr>
              <w:spacing w:after="36" w:line="266" w:lineRule="auto"/>
              <w:ind w:firstLine="180"/>
              <w:jc w:val="left"/>
            </w:pPr>
            <w:r>
              <w:t xml:space="preserve">Устранение негативных воздействий в семье; повышение педагогического потенциала семьи; </w:t>
            </w:r>
          </w:p>
          <w:p w:rsidR="004B159F" w:rsidRDefault="004B159F">
            <w:pPr>
              <w:numPr>
                <w:ilvl w:val="0"/>
                <w:numId w:val="8"/>
              </w:numPr>
              <w:spacing w:after="0" w:line="251" w:lineRule="auto"/>
              <w:ind w:firstLine="180"/>
              <w:jc w:val="left"/>
            </w:pPr>
            <w:r>
              <w:t>Патронаж семей детей «группы риска»</w:t>
            </w:r>
          </w:p>
          <w:p w:rsidR="004B159F" w:rsidRDefault="004B159F" w:rsidP="004B159F">
            <w:pPr>
              <w:numPr>
                <w:ilvl w:val="0"/>
                <w:numId w:val="8"/>
              </w:numPr>
              <w:spacing w:after="0" w:line="251" w:lineRule="auto"/>
              <w:ind w:firstLine="180"/>
              <w:jc w:val="left"/>
            </w:pPr>
            <w:r>
              <w:t xml:space="preserve">Организация выездной комплексной комиссии со специалистами: психолог, нарколог, гинеколог, инспектор ОДН, ПДД; </w:t>
            </w:r>
          </w:p>
          <w:p w:rsidR="004B159F" w:rsidRDefault="004B159F" w:rsidP="004B159F">
            <w:pPr>
              <w:numPr>
                <w:ilvl w:val="0"/>
                <w:numId w:val="8"/>
              </w:numPr>
              <w:spacing w:after="0" w:line="251" w:lineRule="auto"/>
              <w:ind w:firstLine="180"/>
              <w:jc w:val="left"/>
            </w:pPr>
            <w:r>
              <w:t xml:space="preserve">Содействие детям и их семьям в получении пенсий, пособий; </w:t>
            </w:r>
          </w:p>
          <w:p w:rsidR="004B159F" w:rsidRDefault="004B159F" w:rsidP="004B159F">
            <w:pPr>
              <w:numPr>
                <w:ilvl w:val="0"/>
                <w:numId w:val="8"/>
              </w:numPr>
              <w:spacing w:after="0" w:line="251" w:lineRule="auto"/>
              <w:ind w:firstLine="180"/>
              <w:jc w:val="left"/>
            </w:pPr>
            <w:r>
              <w:t xml:space="preserve">Организация ЛТО; </w:t>
            </w:r>
          </w:p>
          <w:p w:rsidR="00072324" w:rsidRDefault="004B159F" w:rsidP="004B159F">
            <w:pPr>
              <w:numPr>
                <w:ilvl w:val="0"/>
                <w:numId w:val="8"/>
              </w:numPr>
              <w:spacing w:after="0" w:line="251" w:lineRule="auto"/>
              <w:ind w:firstLine="180"/>
              <w:jc w:val="left"/>
            </w:pPr>
            <w:r>
              <w:t xml:space="preserve">Содействие в трудоустройстве подростков, находящихся в трудной жизненной ситуации; 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Учащиеся начальной, средней, старшей ступеней, родители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>Социальный педагог, педагог</w:t>
            </w:r>
            <w:r w:rsidR="00336C33">
              <w:t>-</w:t>
            </w:r>
            <w:r>
              <w:t xml:space="preserve">психолог, зам. директора по УВР,  классные руководители </w:t>
            </w:r>
          </w:p>
        </w:tc>
      </w:tr>
      <w:tr w:rsidR="00072324">
        <w:tblPrEx>
          <w:tblCellMar>
            <w:top w:w="7" w:type="dxa"/>
            <w:right w:w="69" w:type="dxa"/>
          </w:tblCellMar>
        </w:tblPrEx>
        <w:trPr>
          <w:trHeight w:val="288"/>
        </w:trPr>
        <w:tc>
          <w:tcPr>
            <w:tcW w:w="10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4. Образовательно-воспитательная деятельность </w:t>
            </w:r>
          </w:p>
        </w:tc>
      </w:tr>
      <w:tr w:rsidR="00072324">
        <w:tblPrEx>
          <w:tblCellMar>
            <w:top w:w="7" w:type="dxa"/>
            <w:right w:w="69" w:type="dxa"/>
          </w:tblCellMar>
        </w:tblPrEx>
        <w:trPr>
          <w:trHeight w:val="2218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55" w:firstLine="0"/>
              <w:jc w:val="left"/>
            </w:pPr>
            <w:r>
              <w:t xml:space="preserve">4.1 </w:t>
            </w:r>
          </w:p>
        </w:tc>
        <w:tc>
          <w:tcPr>
            <w:tcW w:w="5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numPr>
                <w:ilvl w:val="0"/>
                <w:numId w:val="9"/>
              </w:numPr>
              <w:spacing w:after="54" w:line="251" w:lineRule="auto"/>
              <w:ind w:hanging="360"/>
              <w:jc w:val="left"/>
            </w:pPr>
            <w:r>
              <w:t xml:space="preserve">Включение детей, находящихся в трудной жизненной ситуации, в трудовые, спортивные, культурные мероприятия школы, района. </w:t>
            </w:r>
          </w:p>
          <w:p w:rsidR="00072324" w:rsidRDefault="004B159F">
            <w:pPr>
              <w:numPr>
                <w:ilvl w:val="0"/>
                <w:numId w:val="9"/>
              </w:numPr>
              <w:spacing w:after="0" w:line="277" w:lineRule="auto"/>
              <w:ind w:hanging="360"/>
              <w:jc w:val="left"/>
            </w:pPr>
            <w:r>
              <w:t>Повышение уровня культуры и психолого</w:t>
            </w:r>
            <w:r w:rsidR="00336C33">
              <w:t>-</w:t>
            </w:r>
            <w:r>
              <w:t xml:space="preserve">педагогической образованности родителей </w:t>
            </w:r>
          </w:p>
          <w:p w:rsidR="00072324" w:rsidRDefault="0007232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Учащиеся начальной, средней, старшей ступеней, родители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В течение года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24" w:rsidRDefault="004B159F">
            <w:pPr>
              <w:spacing w:after="0" w:line="247" w:lineRule="auto"/>
              <w:ind w:left="2" w:firstLine="0"/>
              <w:jc w:val="left"/>
            </w:pPr>
            <w:r>
              <w:t>Социальный педагог, педагог</w:t>
            </w:r>
            <w:r w:rsidR="00336C33">
              <w:t>-</w:t>
            </w:r>
            <w:r>
              <w:t xml:space="preserve">организатор, зам. директора </w:t>
            </w:r>
          </w:p>
          <w:p w:rsidR="00072324" w:rsidRDefault="004B159F">
            <w:pPr>
              <w:spacing w:after="0" w:line="259" w:lineRule="auto"/>
              <w:ind w:left="2" w:firstLine="0"/>
              <w:jc w:val="left"/>
            </w:pPr>
            <w:r>
              <w:t xml:space="preserve">по ВР,  классные руководители </w:t>
            </w:r>
          </w:p>
        </w:tc>
      </w:tr>
    </w:tbl>
    <w:p w:rsidR="00072324" w:rsidRDefault="004B159F">
      <w:pPr>
        <w:spacing w:after="3" w:line="270" w:lineRule="auto"/>
        <w:ind w:left="-5"/>
        <w:jc w:val="left"/>
      </w:pPr>
      <w:r>
        <w:rPr>
          <w:b/>
        </w:rPr>
        <w:t xml:space="preserve">Эффективные методы по созданию благоприятных условий для детей и подростков в ОУ: </w:t>
      </w:r>
    </w:p>
    <w:p w:rsidR="00072324" w:rsidRDefault="00072324">
      <w:pPr>
        <w:spacing w:after="40" w:line="259" w:lineRule="auto"/>
        <w:ind w:left="0" w:firstLine="0"/>
        <w:jc w:val="left"/>
      </w:pPr>
    </w:p>
    <w:p w:rsidR="00072324" w:rsidRDefault="004B159F">
      <w:pPr>
        <w:numPr>
          <w:ilvl w:val="0"/>
          <w:numId w:val="1"/>
        </w:numPr>
        <w:ind w:hanging="360"/>
      </w:pPr>
      <w:r>
        <w:t xml:space="preserve">Обеспечение бесплатным питанием детей из неблагополучных семей; </w:t>
      </w:r>
    </w:p>
    <w:p w:rsidR="00072324" w:rsidRDefault="004B159F">
      <w:pPr>
        <w:numPr>
          <w:ilvl w:val="0"/>
          <w:numId w:val="1"/>
        </w:numPr>
        <w:ind w:hanging="360"/>
      </w:pPr>
      <w:r>
        <w:t xml:space="preserve">Обеспечение бесплатными учебниками; </w:t>
      </w:r>
    </w:p>
    <w:p w:rsidR="00072324" w:rsidRDefault="004B159F">
      <w:pPr>
        <w:numPr>
          <w:ilvl w:val="0"/>
          <w:numId w:val="1"/>
        </w:numPr>
        <w:ind w:hanging="360"/>
      </w:pPr>
      <w:r>
        <w:t xml:space="preserve">Обеспечение бесплатным проездом; </w:t>
      </w:r>
    </w:p>
    <w:p w:rsidR="00072324" w:rsidRDefault="004B159F">
      <w:pPr>
        <w:numPr>
          <w:ilvl w:val="0"/>
          <w:numId w:val="1"/>
        </w:numPr>
        <w:ind w:hanging="360"/>
      </w:pPr>
      <w:r>
        <w:t xml:space="preserve">Бесплатное лечение детей и оздоровление в период каникул; </w:t>
      </w:r>
    </w:p>
    <w:p w:rsidR="00072324" w:rsidRDefault="004B159F">
      <w:pPr>
        <w:numPr>
          <w:ilvl w:val="0"/>
          <w:numId w:val="1"/>
        </w:numPr>
        <w:ind w:hanging="360"/>
      </w:pPr>
      <w:r>
        <w:t xml:space="preserve">Вовлечение в летний трудовой лагерь; </w:t>
      </w:r>
    </w:p>
    <w:p w:rsidR="00072324" w:rsidRDefault="004B159F">
      <w:pPr>
        <w:numPr>
          <w:ilvl w:val="0"/>
          <w:numId w:val="1"/>
        </w:numPr>
        <w:ind w:hanging="360"/>
      </w:pPr>
      <w:r>
        <w:t xml:space="preserve">Вовлечение в КТД; </w:t>
      </w:r>
    </w:p>
    <w:p w:rsidR="00072324" w:rsidRDefault="004B159F">
      <w:pPr>
        <w:numPr>
          <w:ilvl w:val="0"/>
          <w:numId w:val="1"/>
        </w:numPr>
        <w:ind w:hanging="360"/>
      </w:pPr>
      <w:r>
        <w:t xml:space="preserve">Вовлечение в работу Совета старшеклассников. </w:t>
      </w:r>
    </w:p>
    <w:p w:rsidR="00072324" w:rsidRDefault="00072324">
      <w:pPr>
        <w:spacing w:after="30" w:line="259" w:lineRule="auto"/>
        <w:ind w:left="0" w:firstLine="0"/>
        <w:jc w:val="left"/>
      </w:pPr>
    </w:p>
    <w:p w:rsidR="00072324" w:rsidRDefault="004B159F">
      <w:pPr>
        <w:spacing w:after="26" w:line="270" w:lineRule="auto"/>
        <w:ind w:left="-5"/>
        <w:jc w:val="left"/>
      </w:pPr>
      <w:r>
        <w:rPr>
          <w:b/>
        </w:rPr>
        <w:t xml:space="preserve">Критерии успешной деятельности для полноценного развития ребенка в школе, семье, социуме: </w:t>
      </w:r>
    </w:p>
    <w:p w:rsidR="00072324" w:rsidRDefault="004B159F">
      <w:pPr>
        <w:numPr>
          <w:ilvl w:val="0"/>
          <w:numId w:val="1"/>
        </w:numPr>
        <w:spacing w:after="52"/>
        <w:ind w:hanging="360"/>
      </w:pPr>
      <w:r>
        <w:t xml:space="preserve">Установление доверительных взаимоотношений между специалистами и членами семьи. </w:t>
      </w:r>
    </w:p>
    <w:p w:rsidR="00072324" w:rsidRDefault="004B159F">
      <w:pPr>
        <w:numPr>
          <w:ilvl w:val="0"/>
          <w:numId w:val="1"/>
        </w:numPr>
        <w:ind w:hanging="360"/>
      </w:pPr>
      <w:r>
        <w:t xml:space="preserve">Координация действия всех специалистов. </w:t>
      </w:r>
    </w:p>
    <w:p w:rsidR="00072324" w:rsidRDefault="00072324">
      <w:pPr>
        <w:spacing w:after="0" w:line="259" w:lineRule="auto"/>
        <w:ind w:left="0" w:firstLine="0"/>
        <w:jc w:val="left"/>
      </w:pPr>
    </w:p>
    <w:p w:rsidR="00072324" w:rsidRDefault="00072324">
      <w:pPr>
        <w:spacing w:after="26" w:line="259" w:lineRule="auto"/>
        <w:ind w:left="0" w:firstLine="0"/>
        <w:jc w:val="left"/>
      </w:pPr>
    </w:p>
    <w:p w:rsidR="00072324" w:rsidRDefault="004B159F">
      <w:pPr>
        <w:spacing w:after="3" w:line="270" w:lineRule="auto"/>
        <w:ind w:left="-5"/>
        <w:jc w:val="left"/>
      </w:pPr>
      <w:r>
        <w:rPr>
          <w:b/>
        </w:rPr>
        <w:t xml:space="preserve">Основные понятия: </w:t>
      </w:r>
    </w:p>
    <w:p w:rsidR="00072324" w:rsidRDefault="004B159F">
      <w:pPr>
        <w:ind w:left="10"/>
      </w:pPr>
      <w:r>
        <w:rPr>
          <w:b/>
          <w:i/>
        </w:rPr>
        <w:t xml:space="preserve">     Несовершеннолетний</w:t>
      </w:r>
      <w:r>
        <w:t xml:space="preserve"> – лицо, не достигшее возраста восемнадцати лет. </w:t>
      </w:r>
    </w:p>
    <w:p w:rsidR="00072324" w:rsidRDefault="004B159F">
      <w:pPr>
        <w:spacing w:after="30" w:line="252" w:lineRule="auto"/>
        <w:ind w:left="0" w:firstLine="0"/>
        <w:jc w:val="left"/>
      </w:pPr>
      <w:r>
        <w:rPr>
          <w:b/>
          <w:i/>
        </w:rPr>
        <w:t xml:space="preserve">     Безнадзорный</w:t>
      </w:r>
      <w:r>
        <w:t xml:space="preserve">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содержанию со стороны родителей или иных законных представителей, либо должностных лиц. </w:t>
      </w:r>
    </w:p>
    <w:p w:rsidR="00072324" w:rsidRDefault="004B159F">
      <w:pPr>
        <w:ind w:left="10"/>
      </w:pPr>
      <w:r>
        <w:rPr>
          <w:b/>
          <w:i/>
        </w:rPr>
        <w:lastRenderedPageBreak/>
        <w:t xml:space="preserve">     Беспризорный</w:t>
      </w:r>
      <w:r>
        <w:t xml:space="preserve"> – безнадзорный, не имеющий места жительства и (или) места пребывания. </w:t>
      </w:r>
    </w:p>
    <w:p w:rsidR="00072324" w:rsidRDefault="004B159F">
      <w:pPr>
        <w:ind w:left="10"/>
      </w:pPr>
      <w:r>
        <w:rPr>
          <w:b/>
          <w:i/>
        </w:rPr>
        <w:t xml:space="preserve">     Несовершеннолетний, находящийся в социально - опасном положении</w:t>
      </w:r>
      <w:r>
        <w:t xml:space="preserve"> – лицо, которое вследствие безнадзорности 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действия. </w:t>
      </w:r>
    </w:p>
    <w:p w:rsidR="00072324" w:rsidRDefault="004B159F">
      <w:pPr>
        <w:spacing w:after="36"/>
        <w:ind w:left="10"/>
      </w:pPr>
      <w:r>
        <w:rPr>
          <w:b/>
          <w:i/>
        </w:rPr>
        <w:t xml:space="preserve">     Антиобщественные действия</w:t>
      </w:r>
      <w:r>
        <w:t xml:space="preserve">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  </w:t>
      </w:r>
    </w:p>
    <w:p w:rsidR="00072324" w:rsidRDefault="004B159F">
      <w:pPr>
        <w:ind w:left="10"/>
      </w:pPr>
      <w:r>
        <w:rPr>
          <w:b/>
          <w:i/>
        </w:rPr>
        <w:t>Семья, находящаяся в социально опасном положении</w:t>
      </w:r>
      <w:r>
        <w:t xml:space="preserve"> – семья, имеющая детей, находящихся в социально - опасном положении, а также семья, где родители или иные законные представители </w:t>
      </w:r>
      <w:r w:rsidR="00336C33">
        <w:t>несовершеннолетних не</w:t>
      </w:r>
      <w:r>
        <w:t xml:space="preserve"> исполняют свои обязанности по их воспитанию, обучению и (или) содержанию и (или) отрицательно влияют на их поведение либо жестоко обращаются с ними. </w:t>
      </w:r>
    </w:p>
    <w:p w:rsidR="00072324" w:rsidRDefault="004B159F">
      <w:pPr>
        <w:ind w:left="10"/>
      </w:pPr>
      <w:r>
        <w:rPr>
          <w:b/>
          <w:i/>
        </w:rPr>
        <w:t xml:space="preserve">     Индивидуальная профилактическая работа</w:t>
      </w:r>
      <w:r>
        <w:t xml:space="preserve"> – 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 </w:t>
      </w:r>
    </w:p>
    <w:p w:rsidR="00072324" w:rsidRDefault="004B159F">
      <w:pPr>
        <w:ind w:left="10"/>
      </w:pPr>
      <w:r>
        <w:rPr>
          <w:b/>
          <w:i/>
        </w:rPr>
        <w:t>Профилактика безнадзорности и правонарушений несовершеннолетних</w:t>
      </w:r>
      <w:r>
        <w:t xml:space="preserve">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 </w:t>
      </w:r>
    </w:p>
    <w:p w:rsidR="00072324" w:rsidRDefault="00072324">
      <w:pPr>
        <w:spacing w:after="0" w:line="259" w:lineRule="auto"/>
        <w:ind w:left="0" w:firstLine="0"/>
        <w:jc w:val="left"/>
      </w:pPr>
    </w:p>
    <w:sectPr w:rsidR="00072324" w:rsidSect="00CD1CA6">
      <w:pgSz w:w="11906" w:h="16838"/>
      <w:pgMar w:top="1138" w:right="845" w:bottom="125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F91"/>
    <w:multiLevelType w:val="hybridMultilevel"/>
    <w:tmpl w:val="4560FCB0"/>
    <w:lvl w:ilvl="0" w:tplc="B0C894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668322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CF0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6D0E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CDE1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625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6588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4852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47AC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B71FB8"/>
    <w:multiLevelType w:val="hybridMultilevel"/>
    <w:tmpl w:val="393C28A0"/>
    <w:lvl w:ilvl="0" w:tplc="F0E4E8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04A2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C7BB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CCA2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AA11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2F28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8D19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6659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AE97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11D30"/>
    <w:multiLevelType w:val="hybridMultilevel"/>
    <w:tmpl w:val="EAA2CEF0"/>
    <w:lvl w:ilvl="0" w:tplc="52340C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2831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64FA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C065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C64E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0B77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283B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98F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F4814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1777B4"/>
    <w:multiLevelType w:val="hybridMultilevel"/>
    <w:tmpl w:val="23586C82"/>
    <w:lvl w:ilvl="0" w:tplc="530428CC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682C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4868A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04A1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08B8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29A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EC7EA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8F3A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0222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39221A"/>
    <w:multiLevelType w:val="hybridMultilevel"/>
    <w:tmpl w:val="0DBA1094"/>
    <w:lvl w:ilvl="0" w:tplc="5296A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85B5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59D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E299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666B8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470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D43E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EBC7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84C1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F71DE7"/>
    <w:multiLevelType w:val="hybridMultilevel"/>
    <w:tmpl w:val="A0E8545A"/>
    <w:lvl w:ilvl="0" w:tplc="6BF88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AEBF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A4F9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AEB5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025D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05DC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EF35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8C08C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2478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90709A"/>
    <w:multiLevelType w:val="hybridMultilevel"/>
    <w:tmpl w:val="2ECCC8D0"/>
    <w:lvl w:ilvl="0" w:tplc="4628DA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2AD7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2B4A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6BC3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952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2A3F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EBDD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C6BF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E840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2427F"/>
    <w:multiLevelType w:val="hybridMultilevel"/>
    <w:tmpl w:val="9404CC8C"/>
    <w:lvl w:ilvl="0" w:tplc="ADA883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C79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96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412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063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CE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4B7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E3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4CB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DA5A9D"/>
    <w:multiLevelType w:val="hybridMultilevel"/>
    <w:tmpl w:val="249E0F90"/>
    <w:lvl w:ilvl="0" w:tplc="728266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4A704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6F5E2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88B2A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63DA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24B38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8CCD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4D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8A0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324"/>
    <w:rsid w:val="00072324"/>
    <w:rsid w:val="00192D63"/>
    <w:rsid w:val="001A5F09"/>
    <w:rsid w:val="00336C33"/>
    <w:rsid w:val="004B159F"/>
    <w:rsid w:val="00CD1CA6"/>
    <w:rsid w:val="00DB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EEA9"/>
  <w15:docId w15:val="{0723854C-8BC7-49B2-84BE-39A682E8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09"/>
    <w:pPr>
      <w:spacing w:after="12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1C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2021-09-25T00:22:00Z</dcterms:created>
  <dcterms:modified xsi:type="dcterms:W3CDTF">2022-08-29T04:52:00Z</dcterms:modified>
</cp:coreProperties>
</file>