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62" w:rsidRDefault="00446C31" w:rsidP="00446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РАЗВИТИЕ</w:t>
      </w:r>
    </w:p>
    <w:p w:rsidR="00446C31" w:rsidRDefault="00446C31" w:rsidP="00446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C31" w:rsidRDefault="00362836" w:rsidP="00446C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в группе</w:t>
      </w:r>
    </w:p>
    <w:p w:rsidR="00362836" w:rsidRDefault="00362836" w:rsidP="0036283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(Методика диагностики коммуникативных навыков Дж. Морено («Социометрия»)</w:t>
      </w:r>
      <w:proofErr w:type="gramEnd"/>
    </w:p>
    <w:p w:rsidR="00362836" w:rsidRDefault="00362836" w:rsidP="003628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45"/>
        <w:gridCol w:w="1416"/>
        <w:gridCol w:w="1303"/>
        <w:gridCol w:w="1187"/>
        <w:gridCol w:w="1160"/>
        <w:gridCol w:w="1160"/>
      </w:tblGrid>
      <w:tr w:rsidR="00744141" w:rsidTr="00744141">
        <w:tc>
          <w:tcPr>
            <w:tcW w:w="3345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87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60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60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44141" w:rsidTr="00744141">
        <w:tc>
          <w:tcPr>
            <w:tcW w:w="3345" w:type="dxa"/>
          </w:tcPr>
          <w:p w:rsidR="00744141" w:rsidRDefault="00744141" w:rsidP="0036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коммуникативных навыков</w:t>
            </w:r>
          </w:p>
          <w:p w:rsidR="00744141" w:rsidRPr="00A35298" w:rsidRDefault="00744141" w:rsidP="0036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6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836" w:rsidRPr="00362836" w:rsidRDefault="00362836" w:rsidP="003628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36" w:rsidRDefault="00362836" w:rsidP="00446C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Социализация</w:t>
      </w:r>
    </w:p>
    <w:p w:rsidR="0042774F" w:rsidRDefault="0042774F" w:rsidP="0042774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744141">
        <w:rPr>
          <w:rFonts w:ascii="Times New Roman" w:hAnsi="Times New Roman" w:cs="Times New Roman"/>
          <w:i/>
          <w:sz w:val="28"/>
          <w:szCs w:val="28"/>
        </w:rPr>
        <w:t xml:space="preserve">Методика изучения </w:t>
      </w:r>
      <w:proofErr w:type="spellStart"/>
      <w:r w:rsidR="008341F1">
        <w:rPr>
          <w:rFonts w:ascii="Times New Roman" w:hAnsi="Times New Roman" w:cs="Times New Roman"/>
          <w:i/>
          <w:sz w:val="28"/>
          <w:szCs w:val="28"/>
        </w:rPr>
        <w:t>социали</w:t>
      </w:r>
      <w:r w:rsidR="00744141">
        <w:rPr>
          <w:rFonts w:ascii="Times New Roman" w:hAnsi="Times New Roman" w:cs="Times New Roman"/>
          <w:i/>
          <w:sz w:val="28"/>
          <w:szCs w:val="28"/>
        </w:rPr>
        <w:t>зированности</w:t>
      </w:r>
      <w:proofErr w:type="spellEnd"/>
      <w:r w:rsidR="00744141">
        <w:rPr>
          <w:rFonts w:ascii="Times New Roman" w:hAnsi="Times New Roman" w:cs="Times New Roman"/>
          <w:i/>
          <w:sz w:val="28"/>
          <w:szCs w:val="28"/>
        </w:rPr>
        <w:t xml:space="preserve"> личности.</w:t>
      </w:r>
      <w:proofErr w:type="gramEnd"/>
      <w:r w:rsidR="007441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44141">
        <w:rPr>
          <w:rFonts w:ascii="Times New Roman" w:hAnsi="Times New Roman" w:cs="Times New Roman"/>
          <w:i/>
          <w:sz w:val="28"/>
          <w:szCs w:val="28"/>
        </w:rPr>
        <w:t>М. Рожков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2774F" w:rsidRPr="0042774F" w:rsidRDefault="0042774F" w:rsidP="004277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67"/>
        <w:gridCol w:w="1435"/>
        <w:gridCol w:w="1319"/>
        <w:gridCol w:w="1202"/>
        <w:gridCol w:w="1174"/>
        <w:gridCol w:w="1174"/>
      </w:tblGrid>
      <w:tr w:rsidR="00744141" w:rsidTr="00744141">
        <w:tc>
          <w:tcPr>
            <w:tcW w:w="3267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19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2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74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74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44141" w:rsidTr="00744141">
        <w:tc>
          <w:tcPr>
            <w:tcW w:w="3267" w:type="dxa"/>
          </w:tcPr>
          <w:p w:rsidR="00744141" w:rsidRDefault="00744141" w:rsidP="00744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социализированности</w:t>
            </w:r>
            <w:proofErr w:type="spellEnd"/>
          </w:p>
          <w:p w:rsidR="00744141" w:rsidRPr="00A35298" w:rsidRDefault="00744141" w:rsidP="00744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35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836" w:rsidRDefault="00362836" w:rsidP="003628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671" w:rsidRPr="00505671" w:rsidRDefault="00505671" w:rsidP="0050567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5671" w:rsidRDefault="008C0D65" w:rsidP="00446C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обязанностей в классе</w:t>
      </w:r>
    </w:p>
    <w:p w:rsidR="008C0D65" w:rsidRDefault="008C0D65" w:rsidP="008C0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(Наблюдение)</w:t>
      </w:r>
    </w:p>
    <w:p w:rsidR="008C0D65" w:rsidRDefault="008C0D65" w:rsidP="008C0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30"/>
        <w:gridCol w:w="1443"/>
        <w:gridCol w:w="1327"/>
        <w:gridCol w:w="1209"/>
        <w:gridCol w:w="1181"/>
        <w:gridCol w:w="1181"/>
      </w:tblGrid>
      <w:tr w:rsidR="00744141" w:rsidTr="00744141">
        <w:tc>
          <w:tcPr>
            <w:tcW w:w="3230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27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9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81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81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44141" w:rsidTr="00744141">
        <w:tc>
          <w:tcPr>
            <w:tcW w:w="3230" w:type="dxa"/>
          </w:tcPr>
          <w:p w:rsidR="00744141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исполнения обязанностей</w:t>
            </w:r>
          </w:p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43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D65" w:rsidRDefault="008C0D65" w:rsidP="008C0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0D65" w:rsidRPr="008C0D65" w:rsidRDefault="008C0D65" w:rsidP="008C0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0D65" w:rsidRDefault="008C0D65" w:rsidP="008C0D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активность</w:t>
      </w:r>
    </w:p>
    <w:p w:rsidR="008C0D65" w:rsidRPr="008C0D65" w:rsidRDefault="008C0D65" w:rsidP="008C0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0D65">
        <w:rPr>
          <w:rFonts w:ascii="Times New Roman" w:hAnsi="Times New Roman" w:cs="Times New Roman"/>
          <w:i/>
          <w:sz w:val="28"/>
          <w:szCs w:val="28"/>
        </w:rPr>
        <w:t>(Наблюдение)</w:t>
      </w:r>
    </w:p>
    <w:p w:rsidR="008C0D65" w:rsidRDefault="008C0D65" w:rsidP="008C0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40"/>
        <w:gridCol w:w="1434"/>
        <w:gridCol w:w="1319"/>
        <w:gridCol w:w="1202"/>
        <w:gridCol w:w="1202"/>
        <w:gridCol w:w="1174"/>
      </w:tblGrid>
      <w:tr w:rsidR="00744141" w:rsidTr="00744141">
        <w:tc>
          <w:tcPr>
            <w:tcW w:w="3240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19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2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02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74" w:type="dxa"/>
          </w:tcPr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44141" w:rsidTr="00744141">
        <w:tc>
          <w:tcPr>
            <w:tcW w:w="3240" w:type="dxa"/>
          </w:tcPr>
          <w:p w:rsidR="00744141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общественной активности</w:t>
            </w:r>
          </w:p>
          <w:p w:rsidR="00744141" w:rsidRPr="00A35298" w:rsidRDefault="00744141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34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744141" w:rsidRDefault="00744141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D65" w:rsidRPr="008C0D65" w:rsidRDefault="008C0D65" w:rsidP="008C0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0D65" w:rsidRPr="008C0D65" w:rsidRDefault="008C0D65" w:rsidP="008C0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0D65" w:rsidRPr="008C0D65" w:rsidRDefault="008C0D65" w:rsidP="008C0D6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836" w:rsidRPr="00362836" w:rsidRDefault="00362836" w:rsidP="003628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Методика диагностики коммуникативных навыков </w:t>
      </w:r>
      <w:proofErr w:type="spellStart"/>
      <w:r w:rsidRPr="003628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дж</w:t>
      </w:r>
      <w:proofErr w:type="spellEnd"/>
      <w:r w:rsidRPr="003628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Морено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«</w:t>
      </w:r>
      <w:proofErr w:type="spellStart"/>
      <w:proofErr w:type="gramStart"/>
      <w:r w:rsidRPr="0036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36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оциометрия</w:t>
      </w:r>
      <w:proofErr w:type="spellEnd"/>
      <w:r w:rsidRPr="0036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Дж. Морено используется для диагностики межличностных и межгрупповых отношений у учеников 2-11 классов.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методика позволяет косвенно определить уровень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навыков у учащихся.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</w:t>
      </w:r>
      <w:r w:rsidRPr="00362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адачи диагностического исследования:</w:t>
      </w:r>
    </w:p>
    <w:p w:rsidR="00362836" w:rsidRPr="00362836" w:rsidRDefault="00362836" w:rsidP="003628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степени сплоченности-разобщенности в группе;</w:t>
      </w:r>
    </w:p>
    <w:p w:rsidR="00362836" w:rsidRPr="00362836" w:rsidRDefault="00362836" w:rsidP="003628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соотносительного авторитета членов групп по признакам симпатии-антипатии (лидеры, звезды, от</w:t>
      </w: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вергнутые);</w:t>
      </w:r>
    </w:p>
    <w:p w:rsidR="00362836" w:rsidRPr="00362836" w:rsidRDefault="00362836" w:rsidP="003628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внутригрупповых сплоченных образований во главе с неформальными лидерами.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позволяет сделать </w:t>
      </w:r>
      <w:r w:rsidRPr="0036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моментальный срез</w:t>
      </w: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динамики внутригрупповых отношений с тем, чтобы впоследствии использовать полученные результаты для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переструктурирования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повышения их сплоченности и эффективности деятельности.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проведения диагностики.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социометрического опроса, список членов группы,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социоматрица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 заполнения </w:t>
      </w:r>
      <w:proofErr w:type="gram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табл.).</w:t>
      </w:r>
    </w:p>
    <w:tbl>
      <w:tblPr>
        <w:tblW w:w="108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3325"/>
        <w:gridCol w:w="496"/>
        <w:gridCol w:w="496"/>
        <w:gridCol w:w="496"/>
        <w:gridCol w:w="496"/>
        <w:gridCol w:w="496"/>
        <w:gridCol w:w="605"/>
        <w:gridCol w:w="496"/>
        <w:gridCol w:w="496"/>
        <w:gridCol w:w="605"/>
        <w:gridCol w:w="667"/>
        <w:gridCol w:w="605"/>
        <w:gridCol w:w="1047"/>
      </w:tblGrid>
      <w:tr w:rsidR="00362836" w:rsidRPr="00362836" w:rsidTr="00362836">
        <w:trPr>
          <w:tblCellSpacing w:w="7" w:type="dxa"/>
        </w:trPr>
        <w:tc>
          <w:tcPr>
            <w:tcW w:w="51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</w:tr>
      <w:tr w:rsidR="00362836" w:rsidRPr="00362836" w:rsidTr="00362836">
        <w:trPr>
          <w:tblCellSpacing w:w="7" w:type="dxa"/>
        </w:trPr>
        <w:tc>
          <w:tcPr>
            <w:tcW w:w="51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362836">
        <w:trPr>
          <w:tblCellSpacing w:w="7" w:type="dxa"/>
        </w:trPr>
        <w:tc>
          <w:tcPr>
            <w:tcW w:w="51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362836">
        <w:trPr>
          <w:tblCellSpacing w:w="7" w:type="dxa"/>
        </w:trPr>
        <w:tc>
          <w:tcPr>
            <w:tcW w:w="51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362836">
        <w:trPr>
          <w:tblCellSpacing w:w="7" w:type="dxa"/>
        </w:trPr>
        <w:tc>
          <w:tcPr>
            <w:tcW w:w="51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362836">
        <w:trPr>
          <w:tblCellSpacing w:w="7" w:type="dxa"/>
        </w:trPr>
        <w:tc>
          <w:tcPr>
            <w:tcW w:w="51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362836">
        <w:trPr>
          <w:tblCellSpacing w:w="7" w:type="dxa"/>
        </w:trPr>
        <w:tc>
          <w:tcPr>
            <w:tcW w:w="51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362836">
        <w:trPr>
          <w:tblCellSpacing w:w="7" w:type="dxa"/>
        </w:trPr>
        <w:tc>
          <w:tcPr>
            <w:tcW w:w="51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362836">
        <w:trPr>
          <w:tblCellSpacing w:w="7" w:type="dxa"/>
        </w:trPr>
        <w:tc>
          <w:tcPr>
            <w:tcW w:w="51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362836">
        <w:trPr>
          <w:tblCellSpacing w:w="7" w:type="dxa"/>
        </w:trPr>
        <w:tc>
          <w:tcPr>
            <w:tcW w:w="51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362836">
        <w:trPr>
          <w:tblCellSpacing w:w="7" w:type="dxa"/>
        </w:trPr>
        <w:tc>
          <w:tcPr>
            <w:tcW w:w="51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362836">
        <w:trPr>
          <w:tblCellSpacing w:w="7" w:type="dxa"/>
        </w:trPr>
        <w:tc>
          <w:tcPr>
            <w:tcW w:w="51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362836">
        <w:trPr>
          <w:tblCellSpacing w:w="7" w:type="dxa"/>
        </w:trPr>
        <w:tc>
          <w:tcPr>
            <w:tcW w:w="3720" w:type="dxa"/>
            <w:gridSpan w:val="2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выборов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362836" w:rsidRPr="00362836" w:rsidTr="00362836">
        <w:trPr>
          <w:tblCellSpacing w:w="7" w:type="dxa"/>
        </w:trPr>
        <w:tc>
          <w:tcPr>
            <w:tcW w:w="3720" w:type="dxa"/>
            <w:gridSpan w:val="2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взаимных выборов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</w:tbl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исследования. </w:t>
      </w:r>
      <w:proofErr w:type="gram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Обследованию может подвергнуться любая группа лиц любого возраста, начиная от дошкольного, имеющая некоторый опыт взаимодействия и общения.</w:t>
      </w:r>
      <w:proofErr w:type="gram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зависимости от задач, которые призвано решить исследование, и от особенностей (возрастных и профессиональных) изучаемых групп формируются критерии социометрического выбора.</w:t>
      </w: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Критерий — это вид деятельности, для выполнения которой индивиду нужно выбрать или отвергнуть одного или нескольких членов группы. Он формулируется в виде определенного вопроса социометрического теста. По содержанию </w:t>
      </w: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критерии могут быть формальными и неформальными, С помощью первых измеряются отношения по поводу совместной деятельности, ради выполнения которой создана группа. Вторые служат для измерения эмоционально-личностных взаимоотношений, не связанных с совместной деятельностью (например, выбор "товарищи для досуга").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исследования.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опроса — инструктаж тестируемой группы (социометрическая разминка). И ходе него следует объяснить группе цель исследования, подчеркнуть важность его результатов для группы, показать, как нужно выполнять задания, гарантировать сохранение тайны ответов.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для учащихся: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«Отвечая на вопрос, укажи фамилии одноклассников, которых ты бы выбрал. Постарайтесь быть искренними в ответах. Исследователи гарантируют тайну индивидуальных ответов».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постараться установить атмосферу доверия в отношениях с группой. Отсутствие доверия к экспериментатору, подозрения в том, что результаты опроса могут быть использованы во вред испытуемому, приводят к отказу выполнять задание в целом либо к отказу осуществить негативный выбор. После этого приступаем непосредственно к опросу. Ему подвергаются все члены группы. Респонденты должны записать фамилии членов группы, выбранных ими по тому или иному критерию, в опросный лист и указать свою фамилию. В процессе опроса исследователь должен следить за тем, чтобы опрашиваемые не общались между собой, постоянно подчеркивать и напоминать об обязательности ответов на все вопросы. Не следует торопиться, подгонять испытуемых с ответами. В то же время, если испытуемые не имеют списка членов группы, не следует препятствовать визуальным контактам. Фамилии отсутствующих желательно написать на доске.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 три основных способа выбора:</w:t>
      </w:r>
    </w:p>
    <w:p w:rsidR="00362836" w:rsidRPr="00362836" w:rsidRDefault="00362836" w:rsidP="00362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выборов ограничивается 3—5;</w:t>
      </w:r>
    </w:p>
    <w:p w:rsidR="00362836" w:rsidRPr="00362836" w:rsidRDefault="00362836" w:rsidP="00362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полная свобода выбора (каждый может записать столько решений, сколько пожелает);</w:t>
      </w:r>
    </w:p>
    <w:p w:rsidR="00362836" w:rsidRPr="00362836" w:rsidRDefault="00362836" w:rsidP="00362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испытуемый ранжирует всех членов группы в зависимости от предложенного критерия.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простоты и удобства обработки результатов предпочтительнее первый способ. С точки зрения надежности и достоверности полученных результатов — третий.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Обработка данных и интерпретация результатов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Составление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социоматрицы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8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Социоматрица</w:t>
      </w:r>
      <w:proofErr w:type="spellEnd"/>
      <w:r w:rsidRPr="003628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это таблица, в которую вносятся результаты опроса.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основе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социоматрицы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построение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социограммы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делает возможным наглядное представление социометрии в виде схемы — «мишени».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 социометрического опроса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Ф.И.О. _________________________________________, класс _______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 на поставленный вопрос, записав три фамилии одноклассников с учетом отсутствующих.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бы ты из класса пригласил на свой день рождения?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_______________________________________________________________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_______________________________________________________________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_______________________________________________________________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окружность в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социограмме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свое значение.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Внутренний круг — это так называемая «зона звезд», и которую попадают лидеры, набравшие максимальное количество выборов.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Второй круг — зона предпочитаемых, в которую входят лица, набравшие выборов в количестве выше среднего по</w:t>
      </w: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казателя.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Третий круг — зона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пренебрегаемых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которую вошли лица, набравшие выборов в количестве ниже среднего показателя.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Четвертый круг — зона </w:t>
      </w:r>
      <w:proofErr w:type="gram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изолированных</w:t>
      </w:r>
      <w:proofErr w:type="gram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те, которые не получили ни одного очка.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Социограмма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 представляет наличие группировок в коллективе и взаимоотношения между ними (симпатии, контакты).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Интерпретация результатов: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навыков (5 и более выборов, «звёзды») – 3 балла.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навыков (2 - 4 выбора, «предпочитаемые») – 2 балла.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навыков (0 - 1 выборов, «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пренебрегаемые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») – 1 балл.</w:t>
      </w:r>
    </w:p>
    <w:p w:rsidR="00744141" w:rsidRPr="00744141" w:rsidRDefault="00744141" w:rsidP="00744141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744141">
        <w:rPr>
          <w:rFonts w:ascii="Times New Roman" w:hAnsi="Times New Roman" w:cs="Times New Roman"/>
          <w:color w:val="auto"/>
          <w:sz w:val="24"/>
          <w:szCs w:val="24"/>
        </w:rPr>
        <w:t xml:space="preserve">МЕТОДИКА ДЛЯ ИЗУЧЕНИЯ СОЦИАЛИЗИРОВАННОСТИ </w:t>
      </w:r>
    </w:p>
    <w:p w:rsidR="00744141" w:rsidRPr="00744141" w:rsidRDefault="00744141" w:rsidP="0074414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b/>
          <w:bCs/>
          <w:sz w:val="24"/>
          <w:szCs w:val="24"/>
        </w:rPr>
        <w:t>ЛИЧНОСТИ УЧАЩЕГОСЯ</w:t>
      </w:r>
    </w:p>
    <w:p w:rsidR="00744141" w:rsidRPr="00744141" w:rsidRDefault="00744141" w:rsidP="0074414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pacing w:val="3"/>
          <w:sz w:val="24"/>
          <w:szCs w:val="24"/>
        </w:rPr>
        <w:t>Методика М.И. Рожкова предназначена для</w:t>
      </w:r>
      <w:r w:rsidRPr="007441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4141">
        <w:rPr>
          <w:rFonts w:ascii="Times New Roman" w:hAnsi="Times New Roman" w:cs="Times New Roman"/>
          <w:sz w:val="24"/>
          <w:szCs w:val="24"/>
        </w:rPr>
        <w:t xml:space="preserve">выявления уровня социальной </w:t>
      </w:r>
      <w:proofErr w:type="spellStart"/>
      <w:r w:rsidRPr="00744141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744141">
        <w:rPr>
          <w:rFonts w:ascii="Times New Roman" w:hAnsi="Times New Roman" w:cs="Times New Roman"/>
          <w:sz w:val="24"/>
          <w:szCs w:val="24"/>
        </w:rPr>
        <w:t xml:space="preserve">, активности, автономности и нравственной воспитанности учащихся. Основополагающим методом исследования является тестирование. </w:t>
      </w:r>
      <w:r w:rsidRPr="00744141">
        <w:rPr>
          <w:rFonts w:ascii="Times New Roman" w:hAnsi="Times New Roman" w:cs="Times New Roman"/>
          <w:bCs/>
          <w:sz w:val="24"/>
          <w:szCs w:val="24"/>
        </w:rPr>
        <w:t>Методика предназначена</w:t>
      </w:r>
      <w:r w:rsidRPr="00744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141">
        <w:rPr>
          <w:rFonts w:ascii="Times New Roman" w:hAnsi="Times New Roman" w:cs="Times New Roman"/>
          <w:sz w:val="24"/>
          <w:szCs w:val="24"/>
        </w:rPr>
        <w:t>для подростков и юношей 14-17 лет. И</w:t>
      </w:r>
      <w:r w:rsidRPr="00744141">
        <w:rPr>
          <w:rFonts w:ascii="Times New Roman" w:hAnsi="Times New Roman" w:cs="Times New Roman"/>
          <w:bCs/>
          <w:sz w:val="24"/>
          <w:szCs w:val="24"/>
        </w:rPr>
        <w:t>сследование проводит</w:t>
      </w:r>
      <w:r w:rsidRPr="00744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141"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744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141">
        <w:rPr>
          <w:rFonts w:ascii="Times New Roman" w:hAnsi="Times New Roman" w:cs="Times New Roman"/>
          <w:sz w:val="24"/>
          <w:szCs w:val="24"/>
        </w:rPr>
        <w:t xml:space="preserve">2 раза в год  с учащимися групп и классов нового набора школ, ПТУЗ, ССУЗ. </w:t>
      </w:r>
      <w:r w:rsidRPr="00744141">
        <w:rPr>
          <w:rFonts w:ascii="Times New Roman" w:hAnsi="Times New Roman" w:cs="Times New Roman"/>
          <w:bCs/>
          <w:sz w:val="24"/>
          <w:szCs w:val="24"/>
        </w:rPr>
        <w:t>Результаты исследования предназначены</w:t>
      </w:r>
      <w:r w:rsidRPr="00744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141">
        <w:rPr>
          <w:rFonts w:ascii="Times New Roman" w:hAnsi="Times New Roman" w:cs="Times New Roman"/>
          <w:sz w:val="24"/>
          <w:szCs w:val="24"/>
        </w:rPr>
        <w:t xml:space="preserve">для преподавателей, воспитателей, кураторов учебных групп, мастеров производственного обучения, социального педагога, классных руководителей. </w:t>
      </w:r>
      <w:proofErr w:type="gramStart"/>
      <w:r w:rsidRPr="00744141">
        <w:rPr>
          <w:rFonts w:ascii="Times New Roman" w:hAnsi="Times New Roman" w:cs="Times New Roman"/>
          <w:bCs/>
          <w:sz w:val="24"/>
          <w:szCs w:val="24"/>
        </w:rPr>
        <w:t>Методика проводится</w:t>
      </w:r>
      <w:r w:rsidRPr="00744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141">
        <w:rPr>
          <w:rFonts w:ascii="Times New Roman" w:hAnsi="Times New Roman" w:cs="Times New Roman"/>
          <w:sz w:val="24"/>
          <w:szCs w:val="24"/>
        </w:rPr>
        <w:t xml:space="preserve">в стандартных условиях учебных заведений </w:t>
      </w:r>
      <w:r w:rsidRPr="00744141">
        <w:rPr>
          <w:rFonts w:ascii="Times New Roman" w:hAnsi="Times New Roman" w:cs="Times New Roman"/>
          <w:sz w:val="24"/>
          <w:szCs w:val="24"/>
        </w:rPr>
        <w:lastRenderedPageBreak/>
        <w:t>(возможны групповая и индивидуальная формы тестирования).</w:t>
      </w:r>
      <w:proofErr w:type="gramEnd"/>
      <w:r w:rsidRPr="00744141">
        <w:rPr>
          <w:rFonts w:ascii="Times New Roman" w:hAnsi="Times New Roman" w:cs="Times New Roman"/>
          <w:sz w:val="24"/>
          <w:szCs w:val="24"/>
        </w:rPr>
        <w:t xml:space="preserve"> </w:t>
      </w:r>
      <w:r w:rsidRPr="00744141">
        <w:rPr>
          <w:rFonts w:ascii="Times New Roman" w:hAnsi="Times New Roman" w:cs="Times New Roman"/>
          <w:bCs/>
          <w:sz w:val="24"/>
          <w:szCs w:val="24"/>
        </w:rPr>
        <w:t>Интерпретация результатов</w:t>
      </w:r>
      <w:r w:rsidRPr="00744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141">
        <w:rPr>
          <w:rFonts w:ascii="Times New Roman" w:hAnsi="Times New Roman" w:cs="Times New Roman"/>
          <w:sz w:val="24"/>
          <w:szCs w:val="24"/>
        </w:rPr>
        <w:t>проводится в соответствии с ключом оценки и обработки данных исследования</w:t>
      </w:r>
    </w:p>
    <w:p w:rsidR="00744141" w:rsidRPr="00744141" w:rsidRDefault="00744141" w:rsidP="00744141">
      <w:pPr>
        <w:shd w:val="clear" w:color="auto" w:fill="FFFFFF"/>
        <w:ind w:firstLine="833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744141">
        <w:rPr>
          <w:rFonts w:ascii="Times New Roman" w:hAnsi="Times New Roman" w:cs="Times New Roman"/>
          <w:sz w:val="24"/>
          <w:szCs w:val="24"/>
        </w:rPr>
        <w:t xml:space="preserve">выявить уровень социальной </w:t>
      </w:r>
      <w:proofErr w:type="spellStart"/>
      <w:r w:rsidRPr="00744141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744141">
        <w:rPr>
          <w:rFonts w:ascii="Times New Roman" w:hAnsi="Times New Roman" w:cs="Times New Roman"/>
          <w:sz w:val="24"/>
          <w:szCs w:val="24"/>
        </w:rPr>
        <w:t>, активности, автономности и нравственной воспитанности учащихся.</w:t>
      </w:r>
    </w:p>
    <w:p w:rsidR="00744141" w:rsidRPr="00744141" w:rsidRDefault="00744141" w:rsidP="00744141">
      <w:pPr>
        <w:pStyle w:val="a8"/>
        <w:rPr>
          <w:rFonts w:ascii="Times New Roman" w:hAnsi="Times New Roman"/>
          <w:color w:val="auto"/>
          <w:szCs w:val="24"/>
        </w:rPr>
      </w:pPr>
      <w:r w:rsidRPr="00744141">
        <w:rPr>
          <w:rFonts w:ascii="Times New Roman" w:hAnsi="Times New Roman"/>
          <w:b/>
          <w:bCs/>
          <w:i/>
          <w:iCs/>
          <w:color w:val="auto"/>
          <w:szCs w:val="24"/>
        </w:rPr>
        <w:t xml:space="preserve">Ход проведения. </w:t>
      </w:r>
      <w:r w:rsidRPr="00744141">
        <w:rPr>
          <w:rFonts w:ascii="Times New Roman" w:hAnsi="Times New Roman"/>
          <w:color w:val="auto"/>
          <w:szCs w:val="24"/>
        </w:rPr>
        <w:t>Учащимся предлагается прочитать (про</w:t>
      </w:r>
      <w:r w:rsidRPr="00744141">
        <w:rPr>
          <w:rFonts w:ascii="Times New Roman" w:hAnsi="Times New Roman"/>
          <w:color w:val="auto"/>
          <w:szCs w:val="24"/>
        </w:rPr>
        <w:softHyphen/>
        <w:t>слушать) 20 суждений и оценить степень своего согласия с их содержанием по следующей шкале:</w:t>
      </w:r>
    </w:p>
    <w:p w:rsidR="00744141" w:rsidRPr="00744141" w:rsidRDefault="00744141" w:rsidP="00744141">
      <w:pPr>
        <w:shd w:val="clear" w:color="auto" w:fill="FFFFFF"/>
        <w:ind w:firstLine="833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 xml:space="preserve">4 — всегда; </w:t>
      </w:r>
    </w:p>
    <w:p w:rsidR="00744141" w:rsidRPr="00744141" w:rsidRDefault="00744141" w:rsidP="00744141">
      <w:pPr>
        <w:shd w:val="clear" w:color="auto" w:fill="FFFFFF"/>
        <w:ind w:firstLine="833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 xml:space="preserve">3 — почти всегда; </w:t>
      </w:r>
    </w:p>
    <w:p w:rsidR="00744141" w:rsidRPr="00744141" w:rsidRDefault="00744141" w:rsidP="00744141">
      <w:pPr>
        <w:shd w:val="clear" w:color="auto" w:fill="FFFFFF"/>
        <w:ind w:firstLine="833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 xml:space="preserve">2 — иногда; </w:t>
      </w:r>
    </w:p>
    <w:p w:rsidR="00744141" w:rsidRPr="00744141" w:rsidRDefault="00744141" w:rsidP="00744141">
      <w:pPr>
        <w:shd w:val="clear" w:color="auto" w:fill="FFFFFF"/>
        <w:ind w:firstLine="833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 xml:space="preserve">1 — очень редко; </w:t>
      </w:r>
    </w:p>
    <w:p w:rsidR="00744141" w:rsidRPr="00744141" w:rsidRDefault="00744141" w:rsidP="00744141">
      <w:pPr>
        <w:shd w:val="clear" w:color="auto" w:fill="FFFFFF"/>
        <w:ind w:firstLine="833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О — никогда.</w:t>
      </w:r>
    </w:p>
    <w:p w:rsidR="00744141" w:rsidRPr="00744141" w:rsidRDefault="00744141" w:rsidP="00744141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Стараюсь слушаться во всем своих учителей и родителей.</w:t>
      </w:r>
    </w:p>
    <w:p w:rsidR="00744141" w:rsidRPr="00744141" w:rsidRDefault="00744141" w:rsidP="00744141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Считаю, что всегда надо чем-то отличаться от других.</w:t>
      </w:r>
    </w:p>
    <w:p w:rsidR="00744141" w:rsidRPr="00744141" w:rsidRDefault="00744141" w:rsidP="00744141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За что бы я ни взялся — добиваюсь успеха.</w:t>
      </w:r>
    </w:p>
    <w:p w:rsidR="00744141" w:rsidRPr="00744141" w:rsidRDefault="00744141" w:rsidP="00744141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Я умею прощать людей.</w:t>
      </w:r>
    </w:p>
    <w:p w:rsidR="00744141" w:rsidRPr="00744141" w:rsidRDefault="00744141" w:rsidP="00744141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Я стремлюсь поступать так же, как и все мои товарищи.</w:t>
      </w:r>
    </w:p>
    <w:p w:rsidR="00744141" w:rsidRPr="00744141" w:rsidRDefault="00744141" w:rsidP="00744141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Мне хочется быть впереди других в любом деле.</w:t>
      </w:r>
    </w:p>
    <w:p w:rsidR="00744141" w:rsidRPr="00744141" w:rsidRDefault="00744141" w:rsidP="00744141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Я становлюсь упрямым, когда уверен, что я прав.</w:t>
      </w:r>
    </w:p>
    <w:p w:rsidR="00744141" w:rsidRPr="00744141" w:rsidRDefault="00744141" w:rsidP="00744141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Считаю, что делать людям добро — это главное в жизни.</w:t>
      </w:r>
    </w:p>
    <w:p w:rsidR="00744141" w:rsidRPr="00744141" w:rsidRDefault="00744141" w:rsidP="00744141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Стараюсь поступать так, чтобы меня хвалили окружа</w:t>
      </w:r>
      <w:r w:rsidRPr="00744141">
        <w:rPr>
          <w:rFonts w:ascii="Times New Roman" w:hAnsi="Times New Roman" w:cs="Times New Roman"/>
          <w:sz w:val="24"/>
          <w:szCs w:val="24"/>
        </w:rPr>
        <w:softHyphen/>
        <w:t>ющие.</w:t>
      </w:r>
    </w:p>
    <w:p w:rsidR="00744141" w:rsidRPr="00744141" w:rsidRDefault="00744141" w:rsidP="0074414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Общаясь с товарищами, отстаиваю свое мнение.</w:t>
      </w:r>
    </w:p>
    <w:p w:rsidR="00744141" w:rsidRPr="00744141" w:rsidRDefault="00744141" w:rsidP="0074414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Если я что-то задумал, то обязательно сделаю.</w:t>
      </w:r>
    </w:p>
    <w:p w:rsidR="00744141" w:rsidRPr="00744141" w:rsidRDefault="00744141" w:rsidP="0074414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Мне нравится помогать другим.</w:t>
      </w:r>
    </w:p>
    <w:p w:rsidR="00744141" w:rsidRPr="00744141" w:rsidRDefault="00744141" w:rsidP="0074414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Мне хочется, чтобы со мной все дружили.</w:t>
      </w:r>
    </w:p>
    <w:p w:rsidR="00744141" w:rsidRPr="00744141" w:rsidRDefault="00744141" w:rsidP="0074414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Если мне не нравятся люди, то я не буду с ними общаться.</w:t>
      </w:r>
    </w:p>
    <w:p w:rsidR="00744141" w:rsidRPr="00744141" w:rsidRDefault="00744141" w:rsidP="0074414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Стремлюсь всегда побеждать и выигрывать.</w:t>
      </w:r>
    </w:p>
    <w:p w:rsidR="00744141" w:rsidRPr="00744141" w:rsidRDefault="00744141" w:rsidP="0074414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Переживаю неприятности других, как свои.</w:t>
      </w:r>
    </w:p>
    <w:p w:rsidR="00744141" w:rsidRPr="00744141" w:rsidRDefault="00744141" w:rsidP="0074414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Стремлюсь не ссориться с товарищами.</w:t>
      </w:r>
    </w:p>
    <w:p w:rsidR="00744141" w:rsidRPr="00744141" w:rsidRDefault="00744141" w:rsidP="0074414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Стараюсь доказать свою правоту, даже если с моим мнением не согласны окружающие.</w:t>
      </w:r>
    </w:p>
    <w:p w:rsidR="00744141" w:rsidRPr="00744141" w:rsidRDefault="00744141" w:rsidP="0074414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Если я берусь за дело, то обязательно доведу его до конца.</w:t>
      </w:r>
    </w:p>
    <w:p w:rsidR="00744141" w:rsidRPr="00744141" w:rsidRDefault="00744141" w:rsidP="0074414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sz w:val="24"/>
          <w:szCs w:val="24"/>
        </w:rPr>
        <w:t>Стараюсь защищать тех, кого обижают.</w:t>
      </w:r>
    </w:p>
    <w:p w:rsidR="00744141" w:rsidRPr="00744141" w:rsidRDefault="00744141" w:rsidP="00744141">
      <w:pPr>
        <w:pStyle w:val="a8"/>
        <w:rPr>
          <w:rFonts w:ascii="Times New Roman" w:hAnsi="Times New Roman"/>
          <w:color w:val="auto"/>
          <w:szCs w:val="24"/>
        </w:rPr>
      </w:pPr>
      <w:r w:rsidRPr="00744141">
        <w:rPr>
          <w:rFonts w:ascii="Times New Roman" w:hAnsi="Times New Roman"/>
          <w:color w:val="auto"/>
          <w:szCs w:val="24"/>
        </w:rPr>
        <w:t>Чтобы быстрее и легче проводить обработку результатов, необходимо изготовить для каждого учащегося бланк, в котором против номера суждения ставится оценка.</w:t>
      </w:r>
    </w:p>
    <w:p w:rsidR="00744141" w:rsidRPr="00744141" w:rsidRDefault="00744141" w:rsidP="00744141">
      <w:pPr>
        <w:pStyle w:val="a8"/>
        <w:ind w:firstLine="0"/>
        <w:rPr>
          <w:rFonts w:ascii="Times New Roman" w:hAnsi="Times New Roman"/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914"/>
        <w:gridCol w:w="1914"/>
        <w:gridCol w:w="1914"/>
        <w:gridCol w:w="1915"/>
      </w:tblGrid>
      <w:tr w:rsidR="00744141" w:rsidRPr="00744141" w:rsidTr="00AC6020">
        <w:trPr>
          <w:jc w:val="center"/>
        </w:trPr>
        <w:tc>
          <w:tcPr>
            <w:tcW w:w="1914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1</w:t>
            </w:r>
          </w:p>
        </w:tc>
        <w:tc>
          <w:tcPr>
            <w:tcW w:w="1914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5</w:t>
            </w:r>
          </w:p>
        </w:tc>
        <w:tc>
          <w:tcPr>
            <w:tcW w:w="1914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9</w:t>
            </w:r>
          </w:p>
        </w:tc>
        <w:tc>
          <w:tcPr>
            <w:tcW w:w="1914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13</w:t>
            </w:r>
          </w:p>
        </w:tc>
        <w:tc>
          <w:tcPr>
            <w:tcW w:w="1915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17</w:t>
            </w:r>
          </w:p>
        </w:tc>
      </w:tr>
      <w:tr w:rsidR="00744141" w:rsidRPr="00744141" w:rsidTr="00AC6020">
        <w:trPr>
          <w:jc w:val="center"/>
        </w:trPr>
        <w:tc>
          <w:tcPr>
            <w:tcW w:w="1914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2</w:t>
            </w:r>
          </w:p>
        </w:tc>
        <w:tc>
          <w:tcPr>
            <w:tcW w:w="1914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6</w:t>
            </w:r>
          </w:p>
        </w:tc>
        <w:tc>
          <w:tcPr>
            <w:tcW w:w="1914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10</w:t>
            </w:r>
          </w:p>
        </w:tc>
        <w:tc>
          <w:tcPr>
            <w:tcW w:w="1914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14</w:t>
            </w:r>
          </w:p>
        </w:tc>
        <w:tc>
          <w:tcPr>
            <w:tcW w:w="1915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18</w:t>
            </w:r>
          </w:p>
        </w:tc>
      </w:tr>
      <w:tr w:rsidR="00744141" w:rsidRPr="00744141" w:rsidTr="00AC6020">
        <w:trPr>
          <w:jc w:val="center"/>
        </w:trPr>
        <w:tc>
          <w:tcPr>
            <w:tcW w:w="1914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3</w:t>
            </w:r>
          </w:p>
        </w:tc>
        <w:tc>
          <w:tcPr>
            <w:tcW w:w="1914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7</w:t>
            </w:r>
          </w:p>
        </w:tc>
        <w:tc>
          <w:tcPr>
            <w:tcW w:w="1914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11</w:t>
            </w:r>
          </w:p>
        </w:tc>
        <w:tc>
          <w:tcPr>
            <w:tcW w:w="1914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15</w:t>
            </w:r>
          </w:p>
        </w:tc>
        <w:tc>
          <w:tcPr>
            <w:tcW w:w="1915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19</w:t>
            </w:r>
          </w:p>
        </w:tc>
      </w:tr>
      <w:tr w:rsidR="00744141" w:rsidRPr="00744141" w:rsidTr="00AC6020">
        <w:trPr>
          <w:jc w:val="center"/>
        </w:trPr>
        <w:tc>
          <w:tcPr>
            <w:tcW w:w="1914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4</w:t>
            </w:r>
          </w:p>
        </w:tc>
        <w:tc>
          <w:tcPr>
            <w:tcW w:w="1914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8</w:t>
            </w:r>
          </w:p>
        </w:tc>
        <w:tc>
          <w:tcPr>
            <w:tcW w:w="1914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12</w:t>
            </w:r>
          </w:p>
        </w:tc>
        <w:tc>
          <w:tcPr>
            <w:tcW w:w="1914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16</w:t>
            </w:r>
          </w:p>
        </w:tc>
        <w:tc>
          <w:tcPr>
            <w:tcW w:w="1915" w:type="dxa"/>
          </w:tcPr>
          <w:p w:rsidR="00744141" w:rsidRPr="00744141" w:rsidRDefault="00744141" w:rsidP="00AC6020">
            <w:pPr>
              <w:pStyle w:val="a8"/>
              <w:ind w:firstLine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744141">
              <w:rPr>
                <w:rFonts w:ascii="Times New Roman" w:hAnsi="Times New Roman"/>
                <w:color w:val="auto"/>
                <w:szCs w:val="24"/>
              </w:rPr>
              <w:t>20</w:t>
            </w:r>
          </w:p>
        </w:tc>
      </w:tr>
    </w:tbl>
    <w:p w:rsidR="00744141" w:rsidRPr="00744141" w:rsidRDefault="00744141" w:rsidP="00744141">
      <w:pPr>
        <w:pStyle w:val="a8"/>
        <w:ind w:firstLine="0"/>
        <w:rPr>
          <w:rFonts w:ascii="Times New Roman" w:hAnsi="Times New Roman"/>
          <w:color w:val="auto"/>
          <w:szCs w:val="24"/>
        </w:rPr>
      </w:pPr>
    </w:p>
    <w:p w:rsidR="00744141" w:rsidRPr="00744141" w:rsidRDefault="00744141" w:rsidP="00744141">
      <w:pPr>
        <w:rPr>
          <w:rFonts w:ascii="Times New Roman" w:hAnsi="Times New Roman" w:cs="Times New Roman"/>
          <w:sz w:val="24"/>
          <w:szCs w:val="24"/>
        </w:rPr>
      </w:pPr>
      <w:r w:rsidRPr="007441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Обработка полученных данных. </w:t>
      </w:r>
      <w:r w:rsidRPr="00744141">
        <w:rPr>
          <w:rFonts w:ascii="Times New Roman" w:hAnsi="Times New Roman" w:cs="Times New Roman"/>
          <w:sz w:val="24"/>
          <w:szCs w:val="24"/>
        </w:rPr>
        <w:t>Среднюю оценку соци</w:t>
      </w:r>
      <w:r w:rsidRPr="00744141">
        <w:rPr>
          <w:rFonts w:ascii="Times New Roman" w:hAnsi="Times New Roman" w:cs="Times New Roman"/>
          <w:sz w:val="24"/>
          <w:szCs w:val="24"/>
        </w:rPr>
        <w:softHyphen/>
        <w:t xml:space="preserve">альной </w:t>
      </w:r>
      <w:proofErr w:type="spellStart"/>
      <w:r w:rsidRPr="00744141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744141">
        <w:rPr>
          <w:rFonts w:ascii="Times New Roman" w:hAnsi="Times New Roman" w:cs="Times New Roman"/>
          <w:sz w:val="24"/>
          <w:szCs w:val="24"/>
        </w:rPr>
        <w:t xml:space="preserve"> учащихся получают при сложе</w:t>
      </w:r>
      <w:r w:rsidRPr="00744141">
        <w:rPr>
          <w:rFonts w:ascii="Times New Roman" w:hAnsi="Times New Roman" w:cs="Times New Roman"/>
          <w:sz w:val="24"/>
          <w:szCs w:val="24"/>
        </w:rPr>
        <w:softHyphen/>
        <w:t>нии всех оценок первой строчки и делении этой суммы на пять. Оценка автономности высчитывается на основе анало</w:t>
      </w:r>
      <w:r w:rsidRPr="00744141">
        <w:rPr>
          <w:rFonts w:ascii="Times New Roman" w:hAnsi="Times New Roman" w:cs="Times New Roman"/>
          <w:sz w:val="24"/>
          <w:szCs w:val="24"/>
        </w:rPr>
        <w:softHyphen/>
        <w:t>гичных операций со второй строчкой. Оценка социальной активности — с третьей строчкой. Оценка приверженности детей гуманистическим нормам жизнедеятельности (нрав</w:t>
      </w:r>
      <w:r w:rsidRPr="00744141">
        <w:rPr>
          <w:rFonts w:ascii="Times New Roman" w:hAnsi="Times New Roman" w:cs="Times New Roman"/>
          <w:sz w:val="24"/>
          <w:szCs w:val="24"/>
        </w:rPr>
        <w:softHyphen/>
        <w:t xml:space="preserve">ственности) — с четвертой </w:t>
      </w:r>
      <w:r w:rsidRPr="00744141">
        <w:rPr>
          <w:rFonts w:ascii="Times New Roman" w:hAnsi="Times New Roman" w:cs="Times New Roman"/>
          <w:sz w:val="24"/>
          <w:szCs w:val="24"/>
        </w:rPr>
        <w:lastRenderedPageBreak/>
        <w:t>строчкой. Если получаемый коэффициент больше трех, то можно констатировать высо</w:t>
      </w:r>
      <w:r w:rsidRPr="00744141">
        <w:rPr>
          <w:rFonts w:ascii="Times New Roman" w:hAnsi="Times New Roman" w:cs="Times New Roman"/>
          <w:sz w:val="24"/>
          <w:szCs w:val="24"/>
        </w:rPr>
        <w:softHyphen/>
        <w:t xml:space="preserve">кую степень </w:t>
      </w:r>
      <w:proofErr w:type="spellStart"/>
      <w:r w:rsidRPr="00744141">
        <w:rPr>
          <w:rFonts w:ascii="Times New Roman" w:hAnsi="Times New Roman" w:cs="Times New Roman"/>
          <w:sz w:val="24"/>
          <w:szCs w:val="24"/>
        </w:rPr>
        <w:t>социализированности</w:t>
      </w:r>
      <w:proofErr w:type="spellEnd"/>
      <w:r w:rsidRPr="00744141">
        <w:rPr>
          <w:rFonts w:ascii="Times New Roman" w:hAnsi="Times New Roman" w:cs="Times New Roman"/>
          <w:sz w:val="24"/>
          <w:szCs w:val="24"/>
        </w:rPr>
        <w:t xml:space="preserve"> ребенка; если же он боль</w:t>
      </w:r>
      <w:r w:rsidRPr="00744141">
        <w:rPr>
          <w:rFonts w:ascii="Times New Roman" w:hAnsi="Times New Roman" w:cs="Times New Roman"/>
          <w:sz w:val="24"/>
          <w:szCs w:val="24"/>
        </w:rPr>
        <w:softHyphen/>
        <w:t xml:space="preserve">ше двух, но меньше трех, то это свидетельствует о средней степени развития социальных качеств. Если коэффициент окажется меньше двух баллов, то можно предположить, что отдельный учащийся (или группа учеников) имеет низкий уровень социальной </w:t>
      </w:r>
      <w:proofErr w:type="spellStart"/>
      <w:r w:rsidRPr="00744141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744141">
        <w:rPr>
          <w:rFonts w:ascii="Times New Roman" w:hAnsi="Times New Roman" w:cs="Times New Roman"/>
          <w:sz w:val="24"/>
          <w:szCs w:val="24"/>
        </w:rPr>
        <w:t>.</w:t>
      </w:r>
    </w:p>
    <w:p w:rsidR="0042774F" w:rsidRDefault="008C0D65" w:rsidP="00744141">
      <w:pPr>
        <w:pStyle w:val="a4"/>
        <w:jc w:val="center"/>
        <w:rPr>
          <w:b/>
        </w:rPr>
      </w:pPr>
      <w:r>
        <w:rPr>
          <w:b/>
        </w:rPr>
        <w:t>Карта наблюдения «Исполнение должностных обязанностей»</w:t>
      </w:r>
    </w:p>
    <w:p w:rsidR="008C0D65" w:rsidRPr="008C0D65" w:rsidRDefault="008C0D65" w:rsidP="0042774F">
      <w:pPr>
        <w:pStyle w:val="a4"/>
      </w:pPr>
      <w:r>
        <w:t>Ф.И. обучающегося _______________________</w:t>
      </w:r>
    </w:p>
    <w:tbl>
      <w:tblPr>
        <w:tblStyle w:val="a5"/>
        <w:tblW w:w="0" w:type="auto"/>
        <w:tblLook w:val="04A0"/>
      </w:tblPr>
      <w:tblGrid>
        <w:gridCol w:w="6629"/>
        <w:gridCol w:w="2942"/>
      </w:tblGrid>
      <w:tr w:rsidR="008C0D65" w:rsidTr="008C0D65">
        <w:tc>
          <w:tcPr>
            <w:tcW w:w="6629" w:type="dxa"/>
          </w:tcPr>
          <w:p w:rsidR="008C0D65" w:rsidRPr="008C0D65" w:rsidRDefault="008C0D65" w:rsidP="008C0D65">
            <w:pPr>
              <w:pStyle w:val="a4"/>
              <w:jc w:val="center"/>
              <w:rPr>
                <w:b/>
              </w:rPr>
            </w:pPr>
            <w:r w:rsidRPr="008C0D65">
              <w:rPr>
                <w:b/>
              </w:rPr>
              <w:t>Критерий</w:t>
            </w:r>
          </w:p>
        </w:tc>
        <w:tc>
          <w:tcPr>
            <w:tcW w:w="2942" w:type="dxa"/>
          </w:tcPr>
          <w:p w:rsidR="008C0D65" w:rsidRPr="008C0D65" w:rsidRDefault="008C0D65" w:rsidP="008C0D6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8C0D65" w:rsidTr="008C0D65">
        <w:tc>
          <w:tcPr>
            <w:tcW w:w="6629" w:type="dxa"/>
          </w:tcPr>
          <w:p w:rsidR="008C0D65" w:rsidRDefault="008C0D65" w:rsidP="0042774F">
            <w:pPr>
              <w:pStyle w:val="a4"/>
            </w:pPr>
            <w:r>
              <w:t>*Работает активно, инициативно, доводит до конца любое порученное дело, аккумулирует активность подчиненных.</w:t>
            </w:r>
          </w:p>
        </w:tc>
        <w:tc>
          <w:tcPr>
            <w:tcW w:w="2942" w:type="dxa"/>
          </w:tcPr>
          <w:p w:rsidR="008C0D65" w:rsidRDefault="008C0D65" w:rsidP="008C0D65">
            <w:pPr>
              <w:pStyle w:val="a4"/>
              <w:jc w:val="center"/>
            </w:pPr>
            <w:r>
              <w:t>5</w:t>
            </w:r>
          </w:p>
        </w:tc>
      </w:tr>
      <w:tr w:rsidR="008C0D65" w:rsidTr="008C0D65">
        <w:tc>
          <w:tcPr>
            <w:tcW w:w="6629" w:type="dxa"/>
          </w:tcPr>
          <w:p w:rsidR="008C0D65" w:rsidRDefault="008C0D65" w:rsidP="0042774F">
            <w:pPr>
              <w:pStyle w:val="a4"/>
            </w:pPr>
            <w:r>
              <w:t>*Работает хорошо, но особой активности не проявляет.</w:t>
            </w:r>
          </w:p>
        </w:tc>
        <w:tc>
          <w:tcPr>
            <w:tcW w:w="2942" w:type="dxa"/>
          </w:tcPr>
          <w:p w:rsidR="008C0D65" w:rsidRDefault="008C0D65" w:rsidP="008C0D65">
            <w:pPr>
              <w:pStyle w:val="a4"/>
              <w:jc w:val="center"/>
            </w:pPr>
            <w:r>
              <w:t>4</w:t>
            </w:r>
          </w:p>
        </w:tc>
      </w:tr>
      <w:tr w:rsidR="008C0D65" w:rsidTr="008C0D65">
        <w:tc>
          <w:tcPr>
            <w:tcW w:w="6629" w:type="dxa"/>
          </w:tcPr>
          <w:p w:rsidR="008C0D65" w:rsidRDefault="008C0D65" w:rsidP="0042774F">
            <w:pPr>
              <w:pStyle w:val="a4"/>
            </w:pPr>
            <w:r>
              <w:t xml:space="preserve">*Не проявляет интереса к порученному делу, </w:t>
            </w:r>
            <w:proofErr w:type="gramStart"/>
            <w:r>
              <w:t>безынициативен</w:t>
            </w:r>
            <w:proofErr w:type="gramEnd"/>
            <w:r>
              <w:t>, не ведет документацию, для выполнения работы необходимо давление взрослых.</w:t>
            </w:r>
          </w:p>
        </w:tc>
        <w:tc>
          <w:tcPr>
            <w:tcW w:w="2942" w:type="dxa"/>
          </w:tcPr>
          <w:p w:rsidR="008C0D65" w:rsidRDefault="008C0D65" w:rsidP="008C0D65">
            <w:pPr>
              <w:pStyle w:val="a4"/>
              <w:jc w:val="center"/>
            </w:pPr>
            <w:r>
              <w:t>3</w:t>
            </w:r>
          </w:p>
        </w:tc>
      </w:tr>
      <w:tr w:rsidR="008C0D65" w:rsidTr="008C0D65">
        <w:tc>
          <w:tcPr>
            <w:tcW w:w="6629" w:type="dxa"/>
          </w:tcPr>
          <w:p w:rsidR="008C0D65" w:rsidRDefault="008C0D65" w:rsidP="0042774F">
            <w:pPr>
              <w:pStyle w:val="a4"/>
            </w:pPr>
            <w:r>
              <w:t xml:space="preserve">*Активность </w:t>
            </w:r>
            <w:proofErr w:type="spellStart"/>
            <w:r>
              <w:t>ситуативна</w:t>
            </w:r>
            <w:proofErr w:type="spellEnd"/>
            <w:r>
              <w:t>, порученное дело не доводит до конца, необходим постоянный контроль со стороны взрослых.</w:t>
            </w:r>
          </w:p>
        </w:tc>
        <w:tc>
          <w:tcPr>
            <w:tcW w:w="2942" w:type="dxa"/>
          </w:tcPr>
          <w:p w:rsidR="008C0D65" w:rsidRDefault="008C0D65" w:rsidP="008C0D65">
            <w:pPr>
              <w:pStyle w:val="a4"/>
              <w:jc w:val="center"/>
            </w:pPr>
            <w:r>
              <w:t>2</w:t>
            </w:r>
          </w:p>
        </w:tc>
      </w:tr>
      <w:tr w:rsidR="008C0D65" w:rsidTr="008C0D65">
        <w:tc>
          <w:tcPr>
            <w:tcW w:w="6629" w:type="dxa"/>
          </w:tcPr>
          <w:p w:rsidR="008C0D65" w:rsidRDefault="008C0D65" w:rsidP="0042774F">
            <w:pPr>
              <w:pStyle w:val="a4"/>
            </w:pPr>
            <w:r>
              <w:t xml:space="preserve">*Не выполняет своих обязанностей, к решению поставленных задач </w:t>
            </w:r>
            <w:proofErr w:type="gramStart"/>
            <w:r>
              <w:t>безразличен</w:t>
            </w:r>
            <w:proofErr w:type="gramEnd"/>
          </w:p>
        </w:tc>
        <w:tc>
          <w:tcPr>
            <w:tcW w:w="2942" w:type="dxa"/>
          </w:tcPr>
          <w:p w:rsidR="008C0D65" w:rsidRDefault="008C0D65" w:rsidP="008C0D65">
            <w:pPr>
              <w:pStyle w:val="a4"/>
              <w:jc w:val="center"/>
            </w:pPr>
            <w:r>
              <w:t>1</w:t>
            </w:r>
          </w:p>
        </w:tc>
      </w:tr>
    </w:tbl>
    <w:p w:rsidR="008C0D65" w:rsidRDefault="008C0D65" w:rsidP="008C0D65">
      <w:pPr>
        <w:pStyle w:val="a4"/>
        <w:rPr>
          <w:b/>
        </w:rPr>
      </w:pPr>
    </w:p>
    <w:p w:rsidR="008C0D65" w:rsidRDefault="008C0D65" w:rsidP="00744141">
      <w:pPr>
        <w:pStyle w:val="a4"/>
        <w:jc w:val="center"/>
        <w:rPr>
          <w:b/>
        </w:rPr>
      </w:pPr>
      <w:r>
        <w:rPr>
          <w:b/>
        </w:rPr>
        <w:t>Карта наблюдения «Общественная активность»</w:t>
      </w:r>
    </w:p>
    <w:p w:rsidR="008C0D65" w:rsidRPr="008C0D65" w:rsidRDefault="008C0D65" w:rsidP="008C0D65">
      <w:pPr>
        <w:pStyle w:val="a4"/>
      </w:pPr>
      <w:r>
        <w:t>Ф.И. обучающегося _______________________</w:t>
      </w:r>
    </w:p>
    <w:tbl>
      <w:tblPr>
        <w:tblStyle w:val="a5"/>
        <w:tblW w:w="0" w:type="auto"/>
        <w:tblLook w:val="04A0"/>
      </w:tblPr>
      <w:tblGrid>
        <w:gridCol w:w="6629"/>
        <w:gridCol w:w="2942"/>
      </w:tblGrid>
      <w:tr w:rsidR="008C0D65" w:rsidTr="00AC6020">
        <w:tc>
          <w:tcPr>
            <w:tcW w:w="6629" w:type="dxa"/>
          </w:tcPr>
          <w:p w:rsidR="008C0D65" w:rsidRPr="008C0D65" w:rsidRDefault="008C0D65" w:rsidP="00AC6020">
            <w:pPr>
              <w:pStyle w:val="a4"/>
              <w:jc w:val="center"/>
              <w:rPr>
                <w:b/>
              </w:rPr>
            </w:pPr>
            <w:r w:rsidRPr="008C0D65">
              <w:rPr>
                <w:b/>
              </w:rPr>
              <w:t>Критерий</w:t>
            </w:r>
          </w:p>
        </w:tc>
        <w:tc>
          <w:tcPr>
            <w:tcW w:w="2942" w:type="dxa"/>
          </w:tcPr>
          <w:p w:rsidR="008C0D65" w:rsidRPr="008C0D65" w:rsidRDefault="008C0D65" w:rsidP="00AC6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8C0D65" w:rsidTr="00AC6020">
        <w:tc>
          <w:tcPr>
            <w:tcW w:w="6629" w:type="dxa"/>
          </w:tcPr>
          <w:p w:rsidR="008C0D65" w:rsidRDefault="008C0D65" w:rsidP="00AC6020">
            <w:pPr>
              <w:pStyle w:val="a4"/>
            </w:pPr>
            <w:r>
              <w:t>*Постоянно выступает инициатором и организатором внеклассных мероприятий, проявляет активность в решении поставленных задач, стремится к вовлечению большего числа одноклассников в общественно значимые мероприятия.</w:t>
            </w:r>
          </w:p>
        </w:tc>
        <w:tc>
          <w:tcPr>
            <w:tcW w:w="2942" w:type="dxa"/>
          </w:tcPr>
          <w:p w:rsidR="008C0D65" w:rsidRDefault="008C0D65" w:rsidP="00AC6020">
            <w:pPr>
              <w:pStyle w:val="a4"/>
              <w:jc w:val="center"/>
            </w:pPr>
            <w:r>
              <w:t>5</w:t>
            </w:r>
          </w:p>
        </w:tc>
      </w:tr>
      <w:tr w:rsidR="008C0D65" w:rsidTr="00AC6020">
        <w:tc>
          <w:tcPr>
            <w:tcW w:w="6629" w:type="dxa"/>
          </w:tcPr>
          <w:p w:rsidR="008C0D65" w:rsidRDefault="008C0D65" w:rsidP="00AC6020">
            <w:pPr>
              <w:pStyle w:val="a4"/>
            </w:pPr>
            <w:r>
              <w:t xml:space="preserve">*Ответственно относится к порученным заданиям, но </w:t>
            </w:r>
            <w:proofErr w:type="gramStart"/>
            <w:r>
              <w:t>безынициативен</w:t>
            </w:r>
            <w:proofErr w:type="gramEnd"/>
            <w:r>
              <w:t>, не старается проявлять организаторские способности без особой надобности.</w:t>
            </w:r>
          </w:p>
        </w:tc>
        <w:tc>
          <w:tcPr>
            <w:tcW w:w="2942" w:type="dxa"/>
          </w:tcPr>
          <w:p w:rsidR="008C0D65" w:rsidRDefault="008C0D65" w:rsidP="00AC6020">
            <w:pPr>
              <w:pStyle w:val="a4"/>
              <w:jc w:val="center"/>
            </w:pPr>
            <w:r>
              <w:t>4</w:t>
            </w:r>
          </w:p>
        </w:tc>
      </w:tr>
      <w:tr w:rsidR="008C0D65" w:rsidTr="00AC6020">
        <w:tc>
          <w:tcPr>
            <w:tcW w:w="6629" w:type="dxa"/>
          </w:tcPr>
          <w:p w:rsidR="008C0D65" w:rsidRDefault="008C0D65" w:rsidP="00AC6020">
            <w:pPr>
              <w:pStyle w:val="a4"/>
            </w:pPr>
            <w:r>
              <w:t xml:space="preserve">*Активность в делах коллектива </w:t>
            </w:r>
            <w:proofErr w:type="spellStart"/>
            <w:r>
              <w:t>ситуативна</w:t>
            </w:r>
            <w:proofErr w:type="spellEnd"/>
            <w:r>
              <w:t>, организаторские способности развиты слабо, не стремится довести дело до конца, старается не участвовать в общественно значимом мероприятии.</w:t>
            </w:r>
          </w:p>
        </w:tc>
        <w:tc>
          <w:tcPr>
            <w:tcW w:w="2942" w:type="dxa"/>
          </w:tcPr>
          <w:p w:rsidR="008C0D65" w:rsidRDefault="008C0D65" w:rsidP="00AC6020">
            <w:pPr>
              <w:pStyle w:val="a4"/>
              <w:jc w:val="center"/>
            </w:pPr>
            <w:r>
              <w:t>3</w:t>
            </w:r>
          </w:p>
        </w:tc>
      </w:tr>
      <w:tr w:rsidR="008C0D65" w:rsidTr="00AC6020">
        <w:tc>
          <w:tcPr>
            <w:tcW w:w="6629" w:type="dxa"/>
          </w:tcPr>
          <w:p w:rsidR="008C0D65" w:rsidRDefault="008C0D65" w:rsidP="00AC6020">
            <w:pPr>
              <w:pStyle w:val="a4"/>
            </w:pPr>
            <w:r>
              <w:t>*Пассивен. Характерная позици</w:t>
            </w:r>
            <w:proofErr w:type="gramStart"/>
            <w:r>
              <w:t>я-</w:t>
            </w:r>
            <w:proofErr w:type="gramEnd"/>
            <w:r>
              <w:t xml:space="preserve"> «слушатель», «наблюдатель», «зритель».</w:t>
            </w:r>
          </w:p>
        </w:tc>
        <w:tc>
          <w:tcPr>
            <w:tcW w:w="2942" w:type="dxa"/>
          </w:tcPr>
          <w:p w:rsidR="008C0D65" w:rsidRDefault="008C0D65" w:rsidP="00AC6020">
            <w:pPr>
              <w:pStyle w:val="a4"/>
              <w:jc w:val="center"/>
            </w:pPr>
            <w:r>
              <w:t>2</w:t>
            </w:r>
          </w:p>
        </w:tc>
      </w:tr>
      <w:tr w:rsidR="008C0D65" w:rsidTr="00AC6020">
        <w:tc>
          <w:tcPr>
            <w:tcW w:w="6629" w:type="dxa"/>
          </w:tcPr>
          <w:p w:rsidR="008C0D65" w:rsidRDefault="008C0D65" w:rsidP="00AC6020">
            <w:pPr>
              <w:pStyle w:val="a4"/>
            </w:pPr>
            <w:proofErr w:type="gramStart"/>
            <w:r>
              <w:t>Безразличен</w:t>
            </w:r>
            <w:proofErr w:type="gramEnd"/>
            <w:r>
              <w:t xml:space="preserve"> ко всем делам коллектива и отдельных групп, часто мешает выполнению поставленных задач.</w:t>
            </w:r>
          </w:p>
        </w:tc>
        <w:tc>
          <w:tcPr>
            <w:tcW w:w="2942" w:type="dxa"/>
          </w:tcPr>
          <w:p w:rsidR="008C0D65" w:rsidRDefault="008C0D65" w:rsidP="00AC6020">
            <w:pPr>
              <w:pStyle w:val="a4"/>
              <w:jc w:val="center"/>
            </w:pPr>
            <w:r>
              <w:t>1</w:t>
            </w:r>
          </w:p>
        </w:tc>
      </w:tr>
    </w:tbl>
    <w:p w:rsidR="008C0D65" w:rsidRPr="008C0D65" w:rsidRDefault="008C0D65" w:rsidP="008C0D65">
      <w:pPr>
        <w:pStyle w:val="a4"/>
      </w:pPr>
    </w:p>
    <w:p w:rsidR="008C0D65" w:rsidRDefault="008C0D65" w:rsidP="0042774F">
      <w:pPr>
        <w:pStyle w:val="a4"/>
        <w:rPr>
          <w:b/>
        </w:rPr>
      </w:pPr>
    </w:p>
    <w:p w:rsidR="008C0D65" w:rsidRPr="008C0D65" w:rsidRDefault="008C0D65" w:rsidP="0042774F">
      <w:pPr>
        <w:pStyle w:val="a4"/>
        <w:rPr>
          <w:b/>
        </w:rPr>
      </w:pPr>
    </w:p>
    <w:sectPr w:rsidR="008C0D65" w:rsidRPr="008C0D65" w:rsidSect="0095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743"/>
    <w:multiLevelType w:val="multilevel"/>
    <w:tmpl w:val="9108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90170"/>
    <w:multiLevelType w:val="hybridMultilevel"/>
    <w:tmpl w:val="BB46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975AC"/>
    <w:multiLevelType w:val="singleLevel"/>
    <w:tmpl w:val="121C3F1C"/>
    <w:lvl w:ilvl="0">
      <w:start w:val="10"/>
      <w:numFmt w:val="decimal"/>
      <w:lvlText w:val="%1."/>
      <w:legacy w:legacy="1" w:legacySpace="0" w:legacyIndent="308"/>
      <w:lvlJc w:val="left"/>
      <w:rPr>
        <w:rFonts w:ascii="Times New Roman" w:hAnsi="Times New Roman" w:hint="default"/>
      </w:rPr>
    </w:lvl>
  </w:abstractNum>
  <w:abstractNum w:abstractNumId="3">
    <w:nsid w:val="4E1A021A"/>
    <w:multiLevelType w:val="singleLevel"/>
    <w:tmpl w:val="121C3F1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hint="default"/>
      </w:rPr>
    </w:lvl>
  </w:abstractNum>
  <w:abstractNum w:abstractNumId="4">
    <w:nsid w:val="652910A9"/>
    <w:multiLevelType w:val="multilevel"/>
    <w:tmpl w:val="D1C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6C31"/>
    <w:rsid w:val="000050B9"/>
    <w:rsid w:val="0029771F"/>
    <w:rsid w:val="00362836"/>
    <w:rsid w:val="0042774F"/>
    <w:rsid w:val="00446C31"/>
    <w:rsid w:val="00505671"/>
    <w:rsid w:val="00574B8E"/>
    <w:rsid w:val="005C5785"/>
    <w:rsid w:val="00744141"/>
    <w:rsid w:val="008341F1"/>
    <w:rsid w:val="008C0D65"/>
    <w:rsid w:val="009533BA"/>
    <w:rsid w:val="009D477B"/>
    <w:rsid w:val="00ED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BA"/>
  </w:style>
  <w:style w:type="paragraph" w:styleId="1">
    <w:name w:val="heading 1"/>
    <w:basedOn w:val="a"/>
    <w:link w:val="10"/>
    <w:uiPriority w:val="9"/>
    <w:qFormat/>
    <w:rsid w:val="00362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1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2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6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2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7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441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semiHidden/>
    <w:rsid w:val="00744141"/>
    <w:pPr>
      <w:tabs>
        <w:tab w:val="left" w:pos="0"/>
      </w:tabs>
      <w:spacing w:after="0" w:line="240" w:lineRule="auto"/>
      <w:ind w:firstLine="833"/>
      <w:jc w:val="both"/>
    </w:pPr>
    <w:rPr>
      <w:rFonts w:ascii="Times New" w:eastAsia="Times New Roman" w:hAnsi="Times New" w:cs="Times New Roman"/>
      <w:color w:val="000000"/>
      <w:sz w:val="24"/>
      <w:szCs w:val="23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44141"/>
    <w:rPr>
      <w:rFonts w:ascii="Times New" w:eastAsia="Times New Roman" w:hAnsi="Times New" w:cs="Times New Roman"/>
      <w:color w:val="000000"/>
      <w:sz w:val="24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2017-08-24T15:55:00Z</dcterms:created>
  <dcterms:modified xsi:type="dcterms:W3CDTF">2017-08-24T18:48:00Z</dcterms:modified>
</cp:coreProperties>
</file>